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A29" w:rsidRDefault="005158D9" w:rsidP="00E23A29">
      <w:pPr>
        <w:jc w:val="center"/>
        <w:rPr>
          <w:b/>
          <w:sz w:val="28"/>
        </w:rPr>
      </w:pPr>
      <w:r>
        <w:rPr>
          <w:b/>
          <w:sz w:val="28"/>
        </w:rPr>
        <w:t>Marin County 2017</w:t>
      </w:r>
      <w:r w:rsidR="00E23A29" w:rsidRPr="00BE0C0D">
        <w:rPr>
          <w:b/>
          <w:sz w:val="28"/>
        </w:rPr>
        <w:t xml:space="preserve"> Repetitive Loss Analysis Report</w:t>
      </w:r>
    </w:p>
    <w:p w:rsidR="00890909" w:rsidRPr="00890909" w:rsidRDefault="00890909" w:rsidP="00E23A29">
      <w:pPr>
        <w:jc w:val="center"/>
        <w:rPr>
          <w:color w:val="A6A6A6" w:themeColor="background1" w:themeShade="A6"/>
          <w:sz w:val="20"/>
        </w:rPr>
      </w:pPr>
      <w:r w:rsidRPr="00890909">
        <w:rPr>
          <w:color w:val="A6A6A6" w:themeColor="background1" w:themeShade="A6"/>
          <w:sz w:val="20"/>
        </w:rPr>
        <w:t>July 25, 2017</w:t>
      </w:r>
    </w:p>
    <w:p w:rsidR="00E4495C" w:rsidRPr="00BE0C0D" w:rsidRDefault="00E4495C" w:rsidP="00E4495C">
      <w:pPr>
        <w:autoSpaceDE w:val="0"/>
        <w:autoSpaceDN w:val="0"/>
        <w:adjustRightInd w:val="0"/>
        <w:rPr>
          <w:rFonts w:ascii="Times New Roman" w:hAnsi="Times New Roman"/>
          <w:b/>
          <w:bCs/>
          <w:sz w:val="24"/>
          <w:szCs w:val="24"/>
        </w:rPr>
      </w:pPr>
    </w:p>
    <w:p w:rsidR="00E4495C" w:rsidRPr="00BE0C0D" w:rsidRDefault="00E4495C" w:rsidP="00B64BAC">
      <w:pPr>
        <w:autoSpaceDE w:val="0"/>
        <w:autoSpaceDN w:val="0"/>
        <w:adjustRightInd w:val="0"/>
        <w:jc w:val="center"/>
        <w:rPr>
          <w:rFonts w:ascii="Times New Roman" w:hAnsi="Times New Roman"/>
          <w:b/>
          <w:bCs/>
          <w:sz w:val="24"/>
          <w:szCs w:val="24"/>
        </w:rPr>
      </w:pPr>
      <w:r w:rsidRPr="00BE0C0D">
        <w:rPr>
          <w:rFonts w:ascii="Times New Roman" w:hAnsi="Times New Roman"/>
          <w:b/>
          <w:bCs/>
          <w:sz w:val="24"/>
          <w:szCs w:val="24"/>
        </w:rPr>
        <w:t xml:space="preserve">Recommendations </w:t>
      </w:r>
      <w:r w:rsidR="00670CF3" w:rsidRPr="00BE0C0D">
        <w:rPr>
          <w:rFonts w:ascii="Times New Roman" w:hAnsi="Times New Roman"/>
          <w:b/>
          <w:bCs/>
          <w:sz w:val="24"/>
          <w:szCs w:val="24"/>
        </w:rPr>
        <w:t xml:space="preserve">from </w:t>
      </w:r>
      <w:r w:rsidR="00B64BAC" w:rsidRPr="00BE0C0D">
        <w:rPr>
          <w:rFonts w:ascii="Times New Roman" w:hAnsi="Times New Roman"/>
          <w:b/>
          <w:bCs/>
          <w:sz w:val="24"/>
          <w:szCs w:val="24"/>
        </w:rPr>
        <w:t>Repetitive Loss Area Analysis dated March 2015</w:t>
      </w:r>
    </w:p>
    <w:p w:rsidR="00E4495C" w:rsidRPr="00BE0C0D" w:rsidRDefault="00B64BAC" w:rsidP="00B64BAC">
      <w:pPr>
        <w:autoSpaceDE w:val="0"/>
        <w:autoSpaceDN w:val="0"/>
        <w:adjustRightInd w:val="0"/>
        <w:jc w:val="center"/>
        <w:rPr>
          <w:rFonts w:ascii="Times New Roman" w:hAnsi="Times New Roman"/>
          <w:b/>
          <w:bCs/>
          <w:sz w:val="24"/>
          <w:szCs w:val="24"/>
        </w:rPr>
      </w:pPr>
      <w:r w:rsidRPr="00BE0C0D">
        <w:rPr>
          <w:rFonts w:ascii="Times New Roman" w:hAnsi="Times New Roman"/>
          <w:b/>
          <w:bCs/>
          <w:sz w:val="24"/>
          <w:szCs w:val="24"/>
        </w:rPr>
        <w:t>Action i</w:t>
      </w:r>
      <w:r w:rsidR="00E4495C" w:rsidRPr="00BE0C0D">
        <w:rPr>
          <w:rFonts w:ascii="Times New Roman" w:hAnsi="Times New Roman"/>
          <w:b/>
          <w:bCs/>
          <w:sz w:val="24"/>
          <w:szCs w:val="24"/>
        </w:rPr>
        <w:t>tems</w:t>
      </w:r>
      <w:r w:rsidRPr="00BE0C0D">
        <w:rPr>
          <w:rFonts w:ascii="Times New Roman" w:hAnsi="Times New Roman"/>
          <w:b/>
          <w:bCs/>
          <w:sz w:val="24"/>
          <w:szCs w:val="24"/>
        </w:rPr>
        <w:t xml:space="preserve"> for yearly report</w:t>
      </w:r>
    </w:p>
    <w:p w:rsidR="00B64BAC" w:rsidRPr="00BE0C0D" w:rsidRDefault="00B64BAC" w:rsidP="00E4495C">
      <w:pPr>
        <w:autoSpaceDE w:val="0"/>
        <w:autoSpaceDN w:val="0"/>
        <w:adjustRightInd w:val="0"/>
        <w:rPr>
          <w:rFonts w:ascii="Times New Roman" w:hAnsi="Times New Roman"/>
          <w:b/>
          <w:bCs/>
          <w:szCs w:val="24"/>
        </w:rPr>
      </w:pPr>
    </w:p>
    <w:p w:rsidR="00E4495C" w:rsidRPr="00BE0C0D" w:rsidRDefault="00E4495C" w:rsidP="00E4495C">
      <w:pPr>
        <w:autoSpaceDE w:val="0"/>
        <w:autoSpaceDN w:val="0"/>
        <w:adjustRightInd w:val="0"/>
        <w:rPr>
          <w:rFonts w:ascii="Times New Roman" w:hAnsi="Times New Roman"/>
          <w:b/>
          <w:bCs/>
          <w:sz w:val="24"/>
          <w:szCs w:val="24"/>
        </w:rPr>
      </w:pPr>
      <w:r w:rsidRPr="00BE0C0D">
        <w:rPr>
          <w:rFonts w:ascii="Times New Roman" w:hAnsi="Times New Roman"/>
          <w:b/>
          <w:bCs/>
          <w:sz w:val="24"/>
          <w:szCs w:val="24"/>
        </w:rPr>
        <w:t>For the County of Marin</w:t>
      </w:r>
    </w:p>
    <w:p w:rsidR="00E4495C" w:rsidRPr="00BE0C0D" w:rsidRDefault="00E4495C" w:rsidP="00E4495C">
      <w:pPr>
        <w:autoSpaceDE w:val="0"/>
        <w:autoSpaceDN w:val="0"/>
        <w:adjustRightInd w:val="0"/>
        <w:rPr>
          <w:rFonts w:ascii="Times New Roman" w:hAnsi="Times New Roman"/>
          <w:sz w:val="24"/>
          <w:szCs w:val="24"/>
        </w:rPr>
      </w:pPr>
      <w:r w:rsidRPr="00BE0C0D">
        <w:rPr>
          <w:rFonts w:ascii="Symbol" w:hAnsi="Symbol" w:cs="Symbol"/>
          <w:sz w:val="24"/>
          <w:szCs w:val="24"/>
        </w:rPr>
        <w:t></w:t>
      </w:r>
      <w:r w:rsidRPr="00BE0C0D">
        <w:rPr>
          <w:rFonts w:ascii="Symbol" w:hAnsi="Symbol" w:cs="Symbol"/>
          <w:sz w:val="24"/>
          <w:szCs w:val="24"/>
        </w:rPr>
        <w:t></w:t>
      </w:r>
      <w:r w:rsidRPr="00BE0C0D">
        <w:rPr>
          <w:rFonts w:ascii="Times New Roman" w:hAnsi="Times New Roman"/>
          <w:sz w:val="24"/>
          <w:szCs w:val="24"/>
        </w:rPr>
        <w:t>Prepare an annual outreach mailing that encourages property owners in the RL areas to pursue a mitigation measure.</w:t>
      </w:r>
    </w:p>
    <w:p w:rsidR="00E4495C" w:rsidRPr="00BE0C0D" w:rsidRDefault="00E4495C" w:rsidP="00E4495C">
      <w:pPr>
        <w:autoSpaceDE w:val="0"/>
        <w:autoSpaceDN w:val="0"/>
        <w:adjustRightInd w:val="0"/>
        <w:rPr>
          <w:rFonts w:ascii="Times New Roman" w:hAnsi="Times New Roman"/>
          <w:sz w:val="24"/>
          <w:szCs w:val="24"/>
        </w:rPr>
      </w:pPr>
      <w:r w:rsidRPr="00745985">
        <w:rPr>
          <w:rFonts w:ascii="Times New Roman" w:hAnsi="Times New Roman"/>
          <w:b/>
          <w:sz w:val="24"/>
          <w:szCs w:val="24"/>
        </w:rPr>
        <w:t>Action Taken</w:t>
      </w:r>
      <w:r w:rsidRPr="00BE0C0D">
        <w:rPr>
          <w:rFonts w:ascii="Times New Roman" w:hAnsi="Times New Roman"/>
          <w:sz w:val="24"/>
          <w:szCs w:val="24"/>
        </w:rPr>
        <w:t xml:space="preserve">: </w:t>
      </w:r>
      <w:r w:rsidR="00435F71">
        <w:rPr>
          <w:rFonts w:ascii="Times New Roman" w:hAnsi="Times New Roman"/>
          <w:sz w:val="24"/>
          <w:szCs w:val="24"/>
        </w:rPr>
        <w:t xml:space="preserve">Land Development </w:t>
      </w:r>
      <w:r w:rsidR="00435F71" w:rsidRPr="00435F71">
        <w:rPr>
          <w:rFonts w:ascii="Times New Roman" w:hAnsi="Times New Roman"/>
          <w:sz w:val="24"/>
          <w:szCs w:val="24"/>
        </w:rPr>
        <w:t>mailed</w:t>
      </w:r>
      <w:r w:rsidR="005158D9" w:rsidRPr="00435F71">
        <w:rPr>
          <w:rFonts w:ascii="Times New Roman" w:hAnsi="Times New Roman"/>
          <w:sz w:val="24"/>
          <w:szCs w:val="24"/>
        </w:rPr>
        <w:t xml:space="preserve"> standard repetitive loss</w:t>
      </w:r>
      <w:r w:rsidR="0000119B" w:rsidRPr="00435F71">
        <w:rPr>
          <w:rFonts w:ascii="Times New Roman" w:hAnsi="Times New Roman"/>
          <w:sz w:val="24"/>
          <w:szCs w:val="24"/>
        </w:rPr>
        <w:t xml:space="preserve"> </w:t>
      </w:r>
      <w:r w:rsidR="005158D9" w:rsidRPr="00435F71">
        <w:rPr>
          <w:rFonts w:ascii="Times New Roman" w:hAnsi="Times New Roman"/>
          <w:sz w:val="24"/>
          <w:szCs w:val="24"/>
        </w:rPr>
        <w:t>letters (as seen in figure 500-3 on page 500-11)</w:t>
      </w:r>
      <w:r w:rsidRPr="00BE0C0D">
        <w:rPr>
          <w:rFonts w:ascii="Times New Roman" w:hAnsi="Times New Roman"/>
          <w:sz w:val="24"/>
          <w:szCs w:val="24"/>
        </w:rPr>
        <w:t xml:space="preserve"> to </w:t>
      </w:r>
      <w:r w:rsidR="0000119B" w:rsidRPr="00BE0C0D">
        <w:rPr>
          <w:rFonts w:ascii="Times New Roman" w:hAnsi="Times New Roman"/>
          <w:sz w:val="24"/>
          <w:szCs w:val="24"/>
        </w:rPr>
        <w:t xml:space="preserve">homeowners in the 19 </w:t>
      </w:r>
      <w:r w:rsidRPr="00BE0C0D">
        <w:rPr>
          <w:rFonts w:ascii="Times New Roman" w:hAnsi="Times New Roman"/>
          <w:sz w:val="24"/>
          <w:szCs w:val="24"/>
        </w:rPr>
        <w:t>Repetitive Loss Area</w:t>
      </w:r>
      <w:r w:rsidR="0027434E" w:rsidRPr="00BE0C0D">
        <w:rPr>
          <w:rFonts w:ascii="Times New Roman" w:hAnsi="Times New Roman"/>
          <w:sz w:val="24"/>
          <w:szCs w:val="24"/>
        </w:rPr>
        <w:t>s</w:t>
      </w:r>
      <w:r w:rsidRPr="00BE0C0D">
        <w:rPr>
          <w:rFonts w:ascii="Times New Roman" w:hAnsi="Times New Roman"/>
          <w:sz w:val="24"/>
          <w:szCs w:val="24"/>
        </w:rPr>
        <w:t xml:space="preserve"> on </w:t>
      </w:r>
      <w:r w:rsidR="00890909">
        <w:rPr>
          <w:rFonts w:ascii="Times New Roman" w:hAnsi="Times New Roman"/>
          <w:sz w:val="24"/>
          <w:szCs w:val="24"/>
        </w:rPr>
        <w:t>April 20, 2017</w:t>
      </w:r>
      <w:r w:rsidR="0000119B" w:rsidRPr="00BE0C0D">
        <w:rPr>
          <w:rFonts w:ascii="Times New Roman" w:hAnsi="Times New Roman"/>
          <w:sz w:val="24"/>
          <w:szCs w:val="24"/>
        </w:rPr>
        <w:t>.</w:t>
      </w:r>
    </w:p>
    <w:p w:rsidR="00E4495C" w:rsidRPr="00BE0C0D" w:rsidRDefault="00E4495C" w:rsidP="00E4495C">
      <w:pPr>
        <w:autoSpaceDE w:val="0"/>
        <w:autoSpaceDN w:val="0"/>
        <w:adjustRightInd w:val="0"/>
        <w:rPr>
          <w:rFonts w:ascii="Times New Roman" w:hAnsi="Times New Roman"/>
          <w:sz w:val="24"/>
          <w:szCs w:val="24"/>
        </w:rPr>
      </w:pPr>
    </w:p>
    <w:p w:rsidR="00E4495C" w:rsidRPr="00BE0C0D" w:rsidRDefault="00E4495C" w:rsidP="00E4495C">
      <w:pPr>
        <w:autoSpaceDE w:val="0"/>
        <w:autoSpaceDN w:val="0"/>
        <w:adjustRightInd w:val="0"/>
        <w:rPr>
          <w:rFonts w:ascii="Times New Roman" w:hAnsi="Times New Roman"/>
          <w:sz w:val="24"/>
          <w:szCs w:val="24"/>
        </w:rPr>
      </w:pPr>
      <w:proofErr w:type="gramStart"/>
      <w:r w:rsidRPr="00BE0C0D">
        <w:rPr>
          <w:rFonts w:ascii="Symbol" w:hAnsi="Symbol" w:cs="Symbol"/>
          <w:sz w:val="24"/>
          <w:szCs w:val="24"/>
        </w:rPr>
        <w:t></w:t>
      </w:r>
      <w:r w:rsidRPr="00BE0C0D">
        <w:rPr>
          <w:rFonts w:ascii="Symbol" w:hAnsi="Symbol" w:cs="Symbol"/>
          <w:sz w:val="24"/>
          <w:szCs w:val="24"/>
        </w:rPr>
        <w:t></w:t>
      </w:r>
      <w:r w:rsidRPr="00BE0C0D">
        <w:rPr>
          <w:rFonts w:ascii="Times New Roman" w:hAnsi="Times New Roman"/>
          <w:sz w:val="24"/>
          <w:szCs w:val="24"/>
        </w:rPr>
        <w:t>Provide information to assist interested property owners in applying for a mitigation grant.</w:t>
      </w:r>
      <w:proofErr w:type="gramEnd"/>
    </w:p>
    <w:p w:rsidR="00E4495C" w:rsidRPr="00BE0C0D" w:rsidRDefault="00E4495C" w:rsidP="00E4495C">
      <w:pPr>
        <w:autoSpaceDE w:val="0"/>
        <w:autoSpaceDN w:val="0"/>
        <w:adjustRightInd w:val="0"/>
        <w:rPr>
          <w:rFonts w:ascii="Times New Roman" w:hAnsi="Times New Roman"/>
          <w:sz w:val="24"/>
          <w:szCs w:val="24"/>
        </w:rPr>
      </w:pPr>
      <w:r w:rsidRPr="00745985">
        <w:rPr>
          <w:rFonts w:ascii="Times New Roman" w:hAnsi="Times New Roman"/>
          <w:b/>
          <w:sz w:val="24"/>
          <w:szCs w:val="24"/>
        </w:rPr>
        <w:t>Action Taken:</w:t>
      </w:r>
      <w:r w:rsidRPr="00BE0C0D">
        <w:rPr>
          <w:rFonts w:ascii="Times New Roman" w:hAnsi="Times New Roman"/>
          <w:sz w:val="24"/>
          <w:szCs w:val="24"/>
        </w:rPr>
        <w:t xml:space="preserve"> Flood Control</w:t>
      </w:r>
      <w:r w:rsidR="00A31C01" w:rsidRPr="00BE0C0D">
        <w:rPr>
          <w:rFonts w:ascii="Times New Roman" w:hAnsi="Times New Roman"/>
          <w:sz w:val="24"/>
          <w:szCs w:val="24"/>
        </w:rPr>
        <w:t xml:space="preserve"> &amp; Water Conservation District (FC)</w:t>
      </w:r>
      <w:r w:rsidRPr="00BE0C0D">
        <w:rPr>
          <w:rFonts w:ascii="Times New Roman" w:hAnsi="Times New Roman"/>
          <w:sz w:val="24"/>
          <w:szCs w:val="24"/>
        </w:rPr>
        <w:t xml:space="preserve"> provided information to Repetitive Loss Area property owners about available 2016 HMGP funding</w:t>
      </w:r>
      <w:r w:rsidR="0000119B" w:rsidRPr="00BE0C0D">
        <w:rPr>
          <w:rFonts w:ascii="Times New Roman" w:hAnsi="Times New Roman"/>
          <w:sz w:val="24"/>
          <w:szCs w:val="24"/>
        </w:rPr>
        <w:t xml:space="preserve"> on </w:t>
      </w:r>
      <w:r w:rsidR="00890909">
        <w:rPr>
          <w:rFonts w:ascii="Times New Roman" w:hAnsi="Times New Roman"/>
          <w:sz w:val="24"/>
          <w:szCs w:val="24"/>
        </w:rPr>
        <w:t>April 12, 2017</w:t>
      </w:r>
      <w:r w:rsidR="0000119B" w:rsidRPr="00BE0C0D">
        <w:rPr>
          <w:rFonts w:ascii="Times New Roman" w:hAnsi="Times New Roman"/>
          <w:sz w:val="24"/>
          <w:szCs w:val="24"/>
        </w:rPr>
        <w:t>. Included in the funding package was a Frequently Asked Questions flyer and excerpts from the FEMA Hazard Mitigation Assistance guidance document</w:t>
      </w:r>
      <w:r w:rsidR="0000119B" w:rsidRPr="00435F71">
        <w:rPr>
          <w:rFonts w:ascii="Times New Roman" w:hAnsi="Times New Roman"/>
          <w:sz w:val="24"/>
          <w:szCs w:val="24"/>
        </w:rPr>
        <w:t>.</w:t>
      </w:r>
      <w:r w:rsidR="005158D9" w:rsidRPr="00435F71">
        <w:rPr>
          <w:rFonts w:ascii="Times New Roman" w:hAnsi="Times New Roman"/>
          <w:sz w:val="24"/>
          <w:szCs w:val="24"/>
        </w:rPr>
        <w:t xml:space="preserve"> An update on the status of the current HMGP funding was emailed to homeowners on the approved HMGP funding list on June 1, 2017.</w:t>
      </w:r>
    </w:p>
    <w:p w:rsidR="00E4495C" w:rsidRPr="00BE0C0D" w:rsidRDefault="00E4495C" w:rsidP="00E4495C">
      <w:pPr>
        <w:autoSpaceDE w:val="0"/>
        <w:autoSpaceDN w:val="0"/>
        <w:adjustRightInd w:val="0"/>
        <w:rPr>
          <w:rFonts w:ascii="Times New Roman" w:hAnsi="Times New Roman"/>
          <w:sz w:val="24"/>
          <w:szCs w:val="24"/>
        </w:rPr>
      </w:pPr>
    </w:p>
    <w:p w:rsidR="00E4495C" w:rsidRPr="00BE0C0D" w:rsidRDefault="00E4495C" w:rsidP="00E4495C">
      <w:pPr>
        <w:autoSpaceDE w:val="0"/>
        <w:autoSpaceDN w:val="0"/>
        <w:adjustRightInd w:val="0"/>
        <w:rPr>
          <w:rFonts w:ascii="Times New Roman" w:hAnsi="Times New Roman"/>
          <w:sz w:val="24"/>
          <w:szCs w:val="24"/>
        </w:rPr>
      </w:pPr>
      <w:proofErr w:type="gramStart"/>
      <w:r w:rsidRPr="00BE0C0D">
        <w:rPr>
          <w:rFonts w:ascii="Symbol" w:hAnsi="Symbol" w:cs="Symbol"/>
          <w:sz w:val="24"/>
          <w:szCs w:val="24"/>
        </w:rPr>
        <w:t></w:t>
      </w:r>
      <w:r w:rsidRPr="00BE0C0D">
        <w:rPr>
          <w:rFonts w:ascii="Symbol" w:hAnsi="Symbol" w:cs="Symbol"/>
          <w:sz w:val="24"/>
          <w:szCs w:val="24"/>
        </w:rPr>
        <w:t></w:t>
      </w:r>
      <w:r w:rsidRPr="00BE0C0D">
        <w:rPr>
          <w:rFonts w:ascii="Times New Roman" w:hAnsi="Times New Roman"/>
          <w:sz w:val="24"/>
          <w:szCs w:val="24"/>
        </w:rPr>
        <w:t xml:space="preserve">Provide information that encourages homeowners to frequently clear their ditches of debris to ensure open flow for </w:t>
      </w:r>
      <w:proofErr w:type="spellStart"/>
      <w:r w:rsidRPr="00BE0C0D">
        <w:rPr>
          <w:rFonts w:ascii="Times New Roman" w:hAnsi="Times New Roman"/>
          <w:sz w:val="24"/>
          <w:szCs w:val="24"/>
        </w:rPr>
        <w:t>stormwater</w:t>
      </w:r>
      <w:proofErr w:type="spellEnd"/>
      <w:r w:rsidRPr="00BE0C0D">
        <w:rPr>
          <w:rFonts w:ascii="Times New Roman" w:hAnsi="Times New Roman"/>
          <w:sz w:val="24"/>
          <w:szCs w:val="24"/>
        </w:rPr>
        <w:t xml:space="preserve"> in accordance with all regulatory permits.</w:t>
      </w:r>
      <w:proofErr w:type="gramEnd"/>
      <w:r w:rsidR="00745985">
        <w:rPr>
          <w:rFonts w:ascii="Times New Roman" w:hAnsi="Times New Roman"/>
          <w:sz w:val="24"/>
          <w:szCs w:val="24"/>
        </w:rPr>
        <w:t xml:space="preserve"> </w:t>
      </w:r>
      <w:r w:rsidRPr="00745985">
        <w:rPr>
          <w:rFonts w:ascii="Times New Roman" w:hAnsi="Times New Roman"/>
          <w:b/>
          <w:sz w:val="24"/>
          <w:szCs w:val="24"/>
        </w:rPr>
        <w:t>Action Taken</w:t>
      </w:r>
      <w:r w:rsidRPr="00BE0C0D">
        <w:rPr>
          <w:rFonts w:ascii="Times New Roman" w:hAnsi="Times New Roman"/>
          <w:sz w:val="24"/>
          <w:szCs w:val="24"/>
        </w:rPr>
        <w:t>: Land Development</w:t>
      </w:r>
      <w:r w:rsidR="00A31C01" w:rsidRPr="00BE0C0D">
        <w:rPr>
          <w:rFonts w:ascii="Times New Roman" w:hAnsi="Times New Roman"/>
          <w:sz w:val="24"/>
          <w:szCs w:val="24"/>
        </w:rPr>
        <w:t xml:space="preserve"> Division</w:t>
      </w:r>
      <w:r w:rsidRPr="00BE0C0D">
        <w:rPr>
          <w:rFonts w:ascii="Times New Roman" w:hAnsi="Times New Roman"/>
          <w:sz w:val="24"/>
          <w:szCs w:val="24"/>
        </w:rPr>
        <w:t xml:space="preserve"> mails a yearly brochure to homeowners and resident</w:t>
      </w:r>
      <w:r w:rsidR="00A81756" w:rsidRPr="00BE0C0D">
        <w:rPr>
          <w:rFonts w:ascii="Times New Roman" w:hAnsi="Times New Roman"/>
          <w:sz w:val="24"/>
          <w:szCs w:val="24"/>
        </w:rPr>
        <w:t>s in the Repetitive Loss Area.</w:t>
      </w:r>
      <w:r w:rsidR="0000119B" w:rsidRPr="00BE0C0D">
        <w:rPr>
          <w:rFonts w:ascii="Times New Roman" w:hAnsi="Times New Roman"/>
          <w:sz w:val="24"/>
          <w:szCs w:val="24"/>
        </w:rPr>
        <w:t xml:space="preserve"> The br</w:t>
      </w:r>
      <w:r w:rsidR="0027434E" w:rsidRPr="00BE0C0D">
        <w:rPr>
          <w:rFonts w:ascii="Times New Roman" w:hAnsi="Times New Roman"/>
          <w:sz w:val="24"/>
          <w:szCs w:val="24"/>
        </w:rPr>
        <w:t>ochures encourage</w:t>
      </w:r>
      <w:r w:rsidR="008271E4" w:rsidRPr="00BE0C0D">
        <w:rPr>
          <w:rFonts w:ascii="Times New Roman" w:hAnsi="Times New Roman"/>
          <w:sz w:val="24"/>
          <w:szCs w:val="24"/>
        </w:rPr>
        <w:t xml:space="preserve"> people in the SFHA to clear debris from drainage conveyances as part of their winter preparation checklist. </w:t>
      </w:r>
      <w:r w:rsidR="00A81756" w:rsidRPr="00BE0C0D">
        <w:rPr>
          <w:rFonts w:ascii="Times New Roman" w:hAnsi="Times New Roman"/>
          <w:sz w:val="24"/>
          <w:szCs w:val="24"/>
        </w:rPr>
        <w:t xml:space="preserve"> </w:t>
      </w:r>
    </w:p>
    <w:p w:rsidR="00E4495C" w:rsidRPr="00BE0C0D" w:rsidRDefault="00E4495C" w:rsidP="00E4495C">
      <w:pPr>
        <w:autoSpaceDE w:val="0"/>
        <w:autoSpaceDN w:val="0"/>
        <w:adjustRightInd w:val="0"/>
        <w:rPr>
          <w:rFonts w:ascii="Symbol" w:hAnsi="Symbol" w:cs="Symbol"/>
          <w:sz w:val="24"/>
          <w:szCs w:val="24"/>
        </w:rPr>
      </w:pPr>
    </w:p>
    <w:p w:rsidR="00745985" w:rsidRPr="00BE0C0D" w:rsidRDefault="00E4495C" w:rsidP="00745985">
      <w:pPr>
        <w:autoSpaceDE w:val="0"/>
        <w:autoSpaceDN w:val="0"/>
        <w:adjustRightInd w:val="0"/>
        <w:rPr>
          <w:rFonts w:ascii="Times New Roman" w:hAnsi="Times New Roman"/>
          <w:sz w:val="24"/>
          <w:szCs w:val="24"/>
        </w:rPr>
      </w:pPr>
      <w:r w:rsidRPr="00BE0C0D">
        <w:rPr>
          <w:rFonts w:ascii="Symbol" w:hAnsi="Symbol" w:cs="Symbol"/>
          <w:sz w:val="24"/>
          <w:szCs w:val="24"/>
        </w:rPr>
        <w:t></w:t>
      </w:r>
      <w:r w:rsidRPr="00BE0C0D">
        <w:rPr>
          <w:rFonts w:ascii="Symbol" w:hAnsi="Symbol" w:cs="Symbol"/>
          <w:sz w:val="24"/>
          <w:szCs w:val="24"/>
        </w:rPr>
        <w:t></w:t>
      </w:r>
      <w:r w:rsidRPr="00BE0C0D">
        <w:rPr>
          <w:rFonts w:ascii="Times New Roman" w:hAnsi="Times New Roman"/>
          <w:sz w:val="24"/>
          <w:szCs w:val="24"/>
        </w:rPr>
        <w:t xml:space="preserve">In the existing flood zones, develop flood control projects for review and approval by the County and </w:t>
      </w:r>
      <w:r w:rsidR="00A31C01" w:rsidRPr="00BE0C0D">
        <w:rPr>
          <w:rFonts w:ascii="Times New Roman" w:hAnsi="Times New Roman"/>
          <w:sz w:val="24"/>
          <w:szCs w:val="24"/>
        </w:rPr>
        <w:t>Floo</w:t>
      </w:r>
      <w:r w:rsidR="005158D9">
        <w:rPr>
          <w:rFonts w:ascii="Times New Roman" w:hAnsi="Times New Roman"/>
          <w:sz w:val="24"/>
          <w:szCs w:val="24"/>
        </w:rPr>
        <w:t xml:space="preserve">d Control &amp; Water Conservation </w:t>
      </w:r>
      <w:r w:rsidR="00A31C01" w:rsidRPr="00BE0C0D">
        <w:rPr>
          <w:rFonts w:ascii="Times New Roman" w:hAnsi="Times New Roman"/>
          <w:sz w:val="24"/>
          <w:szCs w:val="24"/>
        </w:rPr>
        <w:t>District (FC)</w:t>
      </w:r>
      <w:r w:rsidRPr="00BE0C0D">
        <w:rPr>
          <w:rFonts w:ascii="Times New Roman" w:hAnsi="Times New Roman"/>
          <w:sz w:val="24"/>
          <w:szCs w:val="24"/>
        </w:rPr>
        <w:t>. Where appropriate, seek out funding for projects.</w:t>
      </w:r>
      <w:r w:rsidR="00745985">
        <w:rPr>
          <w:rFonts w:ascii="Times New Roman" w:hAnsi="Times New Roman"/>
          <w:sz w:val="24"/>
          <w:szCs w:val="24"/>
        </w:rPr>
        <w:t xml:space="preserve">  </w:t>
      </w:r>
    </w:p>
    <w:p w:rsidR="00E4495C" w:rsidRPr="00BE0C0D" w:rsidRDefault="00E4495C" w:rsidP="00E4495C">
      <w:pPr>
        <w:autoSpaceDE w:val="0"/>
        <w:autoSpaceDN w:val="0"/>
        <w:adjustRightInd w:val="0"/>
        <w:rPr>
          <w:rFonts w:ascii="Times New Roman" w:hAnsi="Times New Roman"/>
          <w:sz w:val="24"/>
          <w:szCs w:val="24"/>
        </w:rPr>
      </w:pPr>
    </w:p>
    <w:p w:rsidR="002126A0" w:rsidRPr="00BE0C0D" w:rsidRDefault="00E4495C" w:rsidP="002126A0">
      <w:pPr>
        <w:autoSpaceDE w:val="0"/>
        <w:autoSpaceDN w:val="0"/>
        <w:adjustRightInd w:val="0"/>
        <w:rPr>
          <w:rFonts w:ascii="Times New Roman" w:hAnsi="Times New Roman"/>
          <w:sz w:val="24"/>
          <w:szCs w:val="24"/>
        </w:rPr>
      </w:pPr>
      <w:r w:rsidRPr="00745985">
        <w:rPr>
          <w:rFonts w:ascii="Times New Roman" w:hAnsi="Times New Roman"/>
          <w:b/>
          <w:sz w:val="24"/>
          <w:szCs w:val="24"/>
        </w:rPr>
        <w:t>Action Taken</w:t>
      </w:r>
      <w:r w:rsidRPr="00BE0C0D">
        <w:rPr>
          <w:rFonts w:ascii="Times New Roman" w:hAnsi="Times New Roman"/>
          <w:sz w:val="24"/>
          <w:szCs w:val="24"/>
        </w:rPr>
        <w:t xml:space="preserve">: </w:t>
      </w:r>
    </w:p>
    <w:p w:rsidR="006B0CC8" w:rsidRPr="00BC475C" w:rsidRDefault="002126A0" w:rsidP="00BC475C">
      <w:pPr>
        <w:pStyle w:val="ListParagraph"/>
        <w:numPr>
          <w:ilvl w:val="0"/>
          <w:numId w:val="6"/>
        </w:numPr>
        <w:autoSpaceDE w:val="0"/>
        <w:autoSpaceDN w:val="0"/>
        <w:adjustRightInd w:val="0"/>
        <w:rPr>
          <w:rFonts w:ascii="Times New Roman" w:hAnsi="Times New Roman"/>
          <w:sz w:val="24"/>
          <w:szCs w:val="24"/>
        </w:rPr>
      </w:pPr>
      <w:r w:rsidRPr="00BC475C">
        <w:rPr>
          <w:rFonts w:ascii="Times New Roman" w:hAnsi="Times New Roman"/>
          <w:b/>
          <w:sz w:val="24"/>
          <w:szCs w:val="24"/>
        </w:rPr>
        <w:t>The County approved Ross Valley Flood Control District</w:t>
      </w:r>
      <w:r w:rsidRPr="00BC475C">
        <w:rPr>
          <w:rFonts w:ascii="Times New Roman" w:hAnsi="Times New Roman"/>
          <w:sz w:val="24"/>
          <w:szCs w:val="24"/>
        </w:rPr>
        <w:t xml:space="preserve"> with a 3% property tax for flood protection</w:t>
      </w:r>
      <w:r w:rsidR="00BC475C" w:rsidRPr="00BC475C">
        <w:rPr>
          <w:rFonts w:ascii="Times New Roman" w:hAnsi="Times New Roman"/>
          <w:sz w:val="24"/>
          <w:szCs w:val="24"/>
        </w:rPr>
        <w:t xml:space="preserve"> on July 10, 2017. </w:t>
      </w:r>
      <w:r w:rsidR="00BC475C" w:rsidRPr="00BC475C">
        <w:rPr>
          <w:rFonts w:ascii="Times New Roman" w:hAnsi="Times New Roman"/>
          <w:sz w:val="24"/>
          <w:szCs w:val="24"/>
        </w:rPr>
        <w:t xml:space="preserve">The project is </w:t>
      </w:r>
      <w:r w:rsidR="00BC475C" w:rsidRPr="00BC475C">
        <w:rPr>
          <w:rFonts w:ascii="Times New Roman" w:hAnsi="Times New Roman"/>
          <w:sz w:val="24"/>
          <w:szCs w:val="24"/>
        </w:rPr>
        <w:t>designed to r</w:t>
      </w:r>
      <w:r w:rsidR="00BC475C" w:rsidRPr="00BC475C">
        <w:rPr>
          <w:rFonts w:ascii="Times New Roman" w:hAnsi="Times New Roman"/>
          <w:sz w:val="24"/>
          <w:szCs w:val="24"/>
        </w:rPr>
        <w:t>educe damage due to flooding; maintain natural creek functions; reduce</w:t>
      </w:r>
      <w:r w:rsidR="00BC475C" w:rsidRPr="00BC475C">
        <w:rPr>
          <w:rFonts w:ascii="Times New Roman" w:hAnsi="Times New Roman"/>
          <w:sz w:val="24"/>
          <w:szCs w:val="24"/>
        </w:rPr>
        <w:t xml:space="preserve"> </w:t>
      </w:r>
      <w:r w:rsidR="00BC475C" w:rsidRPr="00BC475C">
        <w:rPr>
          <w:rFonts w:ascii="Times New Roman" w:hAnsi="Times New Roman"/>
          <w:sz w:val="24"/>
          <w:szCs w:val="24"/>
        </w:rPr>
        <w:t>pollutants entering the Bay; incorporate habitat enhancements; and, improve fish</w:t>
      </w:r>
      <w:r w:rsidR="00BC475C" w:rsidRPr="00BC475C">
        <w:rPr>
          <w:rFonts w:ascii="Times New Roman" w:hAnsi="Times New Roman"/>
          <w:sz w:val="24"/>
          <w:szCs w:val="24"/>
        </w:rPr>
        <w:t xml:space="preserve"> </w:t>
      </w:r>
      <w:r w:rsidR="00BC475C" w:rsidRPr="00BC475C">
        <w:rPr>
          <w:rFonts w:ascii="Times New Roman" w:hAnsi="Times New Roman"/>
          <w:sz w:val="24"/>
          <w:szCs w:val="24"/>
        </w:rPr>
        <w:t>passage.</w:t>
      </w:r>
      <w:r w:rsidR="00BC475C" w:rsidRPr="00BC475C">
        <w:rPr>
          <w:rFonts w:ascii="Times New Roman" w:hAnsi="Times New Roman"/>
          <w:sz w:val="24"/>
          <w:szCs w:val="24"/>
        </w:rPr>
        <w:t xml:space="preserve"> </w:t>
      </w:r>
      <w:r w:rsidR="00BC475C" w:rsidRPr="00BC475C">
        <w:rPr>
          <w:rFonts w:ascii="Times New Roman" w:hAnsi="Times New Roman"/>
          <w:sz w:val="24"/>
          <w:szCs w:val="24"/>
        </w:rPr>
        <w:t>The duration of the storm drainage fee is for an additional ten (10) years, terminating with fiscal</w:t>
      </w:r>
      <w:r w:rsidR="00BC475C" w:rsidRPr="00BC475C">
        <w:rPr>
          <w:rFonts w:ascii="Times New Roman" w:hAnsi="Times New Roman"/>
          <w:sz w:val="24"/>
          <w:szCs w:val="24"/>
        </w:rPr>
        <w:t xml:space="preserve"> </w:t>
      </w:r>
      <w:r w:rsidR="00BC475C" w:rsidRPr="00BC475C">
        <w:rPr>
          <w:rFonts w:ascii="Times New Roman" w:hAnsi="Times New Roman"/>
          <w:sz w:val="24"/>
          <w:szCs w:val="24"/>
        </w:rPr>
        <w:t>year 2026/27</w:t>
      </w:r>
      <w:r w:rsidR="00BC475C" w:rsidRPr="00BC475C">
        <w:rPr>
          <w:rFonts w:ascii="Times New Roman" w:hAnsi="Times New Roman"/>
          <w:sz w:val="24"/>
          <w:szCs w:val="24"/>
        </w:rPr>
        <w:t>.</w:t>
      </w:r>
      <w:r w:rsidR="00BC475C" w:rsidRPr="00BC475C">
        <w:rPr>
          <w:rFonts w:ascii="Times New Roman" w:hAnsi="Times New Roman"/>
          <w:sz w:val="24"/>
          <w:szCs w:val="24"/>
        </w:rPr>
        <w:t xml:space="preserve"> Fees will be</w:t>
      </w:r>
      <w:r w:rsidR="00BC475C" w:rsidRPr="00BC475C">
        <w:rPr>
          <w:rFonts w:ascii="Times New Roman" w:hAnsi="Times New Roman"/>
          <w:sz w:val="24"/>
          <w:szCs w:val="24"/>
        </w:rPr>
        <w:t xml:space="preserve"> </w:t>
      </w:r>
      <w:r w:rsidR="00BC475C" w:rsidRPr="00BC475C">
        <w:rPr>
          <w:rFonts w:ascii="Times New Roman" w:hAnsi="Times New Roman"/>
          <w:sz w:val="24"/>
          <w:szCs w:val="24"/>
        </w:rPr>
        <w:t>subject to an annual increase of up to 3% per year as determined by the Board of Supervisors.</w:t>
      </w:r>
      <w:r w:rsidR="00BC475C" w:rsidRPr="00BC475C">
        <w:rPr>
          <w:rFonts w:ascii="Times New Roman" w:hAnsi="Times New Roman"/>
          <w:sz w:val="24"/>
          <w:szCs w:val="24"/>
        </w:rPr>
        <w:t xml:space="preserve"> </w:t>
      </w:r>
      <w:r w:rsidR="00BC475C" w:rsidRPr="00BC475C">
        <w:rPr>
          <w:rFonts w:ascii="Times New Roman" w:hAnsi="Times New Roman"/>
          <w:sz w:val="24"/>
          <w:szCs w:val="24"/>
        </w:rPr>
        <w:t>Funding for the storm drainage improvements shall be derived from a property based fee levied</w:t>
      </w:r>
      <w:r w:rsidR="00BC475C" w:rsidRPr="00BC475C">
        <w:rPr>
          <w:rFonts w:ascii="Times New Roman" w:hAnsi="Times New Roman"/>
          <w:sz w:val="24"/>
          <w:szCs w:val="24"/>
        </w:rPr>
        <w:t xml:space="preserve"> </w:t>
      </w:r>
      <w:r w:rsidR="00BC475C" w:rsidRPr="00BC475C">
        <w:rPr>
          <w:rFonts w:ascii="Times New Roman" w:hAnsi="Times New Roman"/>
          <w:sz w:val="24"/>
          <w:szCs w:val="24"/>
        </w:rPr>
        <w:t>on each parcel that drains into the watershed.</w:t>
      </w:r>
    </w:p>
    <w:p w:rsidR="00BC475C" w:rsidRPr="00BC475C" w:rsidRDefault="00BC475C" w:rsidP="00BC475C">
      <w:pPr>
        <w:autoSpaceDE w:val="0"/>
        <w:autoSpaceDN w:val="0"/>
        <w:adjustRightInd w:val="0"/>
        <w:rPr>
          <w:rFonts w:ascii="Times New Roman" w:hAnsi="Times New Roman"/>
          <w:sz w:val="24"/>
          <w:szCs w:val="24"/>
        </w:rPr>
      </w:pPr>
    </w:p>
    <w:p w:rsidR="006B0CC8" w:rsidRDefault="002126A0" w:rsidP="00435F71">
      <w:pPr>
        <w:pStyle w:val="ListParagraph"/>
        <w:numPr>
          <w:ilvl w:val="0"/>
          <w:numId w:val="1"/>
        </w:numPr>
        <w:autoSpaceDE w:val="0"/>
        <w:autoSpaceDN w:val="0"/>
        <w:adjustRightInd w:val="0"/>
        <w:rPr>
          <w:rFonts w:ascii="Times New Roman" w:hAnsi="Times New Roman"/>
          <w:sz w:val="24"/>
          <w:szCs w:val="24"/>
        </w:rPr>
      </w:pPr>
      <w:r w:rsidRPr="00BC475C">
        <w:rPr>
          <w:rFonts w:ascii="Times New Roman" w:hAnsi="Times New Roman"/>
          <w:b/>
          <w:sz w:val="24"/>
          <w:szCs w:val="24"/>
        </w:rPr>
        <w:t>The Marin Flood Control and Water Conservation District</w:t>
      </w:r>
      <w:r w:rsidRPr="00BE0C0D">
        <w:rPr>
          <w:rFonts w:ascii="Times New Roman" w:hAnsi="Times New Roman"/>
          <w:sz w:val="24"/>
          <w:szCs w:val="24"/>
        </w:rPr>
        <w:t xml:space="preserve"> </w:t>
      </w:r>
      <w:r w:rsidR="00435F71">
        <w:rPr>
          <w:rFonts w:ascii="Times New Roman" w:hAnsi="Times New Roman"/>
          <w:sz w:val="24"/>
          <w:szCs w:val="24"/>
        </w:rPr>
        <w:t>budgeted</w:t>
      </w:r>
      <w:r w:rsidRPr="00BE0C0D">
        <w:rPr>
          <w:rFonts w:ascii="Times New Roman" w:hAnsi="Times New Roman"/>
          <w:sz w:val="24"/>
          <w:szCs w:val="24"/>
        </w:rPr>
        <w:t xml:space="preserve"> $1.4 million to dredge three Novato creeks</w:t>
      </w:r>
      <w:r w:rsidR="00435F71">
        <w:rPr>
          <w:rFonts w:ascii="Times New Roman" w:hAnsi="Times New Roman"/>
          <w:sz w:val="24"/>
          <w:szCs w:val="24"/>
        </w:rPr>
        <w:t xml:space="preserve"> through Flood Control Zone 1.</w:t>
      </w:r>
      <w:r w:rsidR="00435F71" w:rsidRPr="00435F71">
        <w:rPr>
          <w:rFonts w:ascii="Times New Roman" w:hAnsi="Times New Roman"/>
          <w:sz w:val="24"/>
          <w:szCs w:val="24"/>
        </w:rPr>
        <w:t xml:space="preserve"> Dredging of the creeks was implemented in 2016 and it is recommended to implement again in 2020.  This project is called the </w:t>
      </w:r>
      <w:r w:rsidR="00435F71" w:rsidRPr="00E737E3">
        <w:rPr>
          <w:rFonts w:ascii="Times New Roman" w:hAnsi="Times New Roman"/>
          <w:b/>
          <w:sz w:val="24"/>
          <w:szCs w:val="24"/>
        </w:rPr>
        <w:t>Novato Creek Maintenance Sediment Removal</w:t>
      </w:r>
      <w:r w:rsidR="00435F71" w:rsidRPr="00435F71">
        <w:rPr>
          <w:rFonts w:ascii="Times New Roman" w:hAnsi="Times New Roman"/>
          <w:sz w:val="24"/>
          <w:szCs w:val="24"/>
        </w:rPr>
        <w:t xml:space="preserve">. What was unique about this most recent sediment removal event was </w:t>
      </w:r>
      <w:r w:rsidR="00435F71" w:rsidRPr="00435F71">
        <w:rPr>
          <w:rFonts w:ascii="Times New Roman" w:hAnsi="Times New Roman"/>
          <w:sz w:val="24"/>
          <w:szCs w:val="24"/>
        </w:rPr>
        <w:lastRenderedPageBreak/>
        <w:t>that the material removed from the creeks was “beneficially reused” to form the beginnings of future levees to adapt to sea level rise and restore tidal wetlands.  Restoring tidal wetlands could in turn increase the tidal prism in the creek and reduce future sedimentation.  If feasible, beneficial reuse may occur in 2020 as well.</w:t>
      </w:r>
    </w:p>
    <w:p w:rsidR="006B0CC8" w:rsidRDefault="006B0CC8" w:rsidP="006B0CC8">
      <w:pPr>
        <w:pStyle w:val="ListParagraph"/>
        <w:autoSpaceDE w:val="0"/>
        <w:autoSpaceDN w:val="0"/>
        <w:adjustRightInd w:val="0"/>
        <w:rPr>
          <w:rFonts w:ascii="Times New Roman" w:hAnsi="Times New Roman"/>
          <w:sz w:val="24"/>
          <w:szCs w:val="24"/>
        </w:rPr>
      </w:pPr>
    </w:p>
    <w:p w:rsidR="00AE4614" w:rsidRDefault="00AE4614" w:rsidP="00435F71">
      <w:pPr>
        <w:pStyle w:val="ListParagraph"/>
        <w:numPr>
          <w:ilvl w:val="0"/>
          <w:numId w:val="1"/>
        </w:numPr>
        <w:autoSpaceDE w:val="0"/>
        <w:autoSpaceDN w:val="0"/>
        <w:adjustRightInd w:val="0"/>
        <w:rPr>
          <w:rFonts w:ascii="Times New Roman" w:hAnsi="Times New Roman"/>
          <w:sz w:val="24"/>
          <w:szCs w:val="24"/>
        </w:rPr>
      </w:pPr>
      <w:r w:rsidRPr="00E737E3">
        <w:rPr>
          <w:rFonts w:ascii="Times New Roman" w:hAnsi="Times New Roman"/>
          <w:b/>
          <w:sz w:val="24"/>
          <w:szCs w:val="24"/>
        </w:rPr>
        <w:t>Coyote Creek Middle Reach Sediment Removal</w:t>
      </w:r>
      <w:r w:rsidR="00BC475C">
        <w:rPr>
          <w:rFonts w:ascii="Times New Roman" w:hAnsi="Times New Roman"/>
          <w:b/>
          <w:sz w:val="24"/>
          <w:szCs w:val="24"/>
        </w:rPr>
        <w:t xml:space="preserve">: </w:t>
      </w:r>
      <w:r w:rsidR="00BC475C" w:rsidRPr="00BC475C">
        <w:rPr>
          <w:rFonts w:ascii="Times New Roman" w:hAnsi="Times New Roman"/>
          <w:sz w:val="24"/>
          <w:szCs w:val="24"/>
        </w:rPr>
        <w:t>The Coyote Creek Middle Reach Sediment Removal project is</w:t>
      </w:r>
      <w:r w:rsidRPr="006B0CC8">
        <w:rPr>
          <w:rFonts w:ascii="Times New Roman" w:hAnsi="Times New Roman"/>
          <w:sz w:val="24"/>
          <w:szCs w:val="24"/>
        </w:rPr>
        <w:t xml:space="preserve"> tentatively scheduled for 2016 and 2017. This project is funded entirely by Flood Control Zone 3.</w:t>
      </w:r>
      <w:r w:rsidR="00435F71" w:rsidRPr="006B0CC8">
        <w:rPr>
          <w:rFonts w:ascii="Times New Roman" w:hAnsi="Times New Roman"/>
          <w:sz w:val="24"/>
          <w:szCs w:val="24"/>
        </w:rPr>
        <w:t xml:space="preserve"> Surveying and modeling being conducted every two years (last in 2015) indicated that there is not a need to perform this sediment removal yet.  An RFP has just been released to conduct bathymetric surveys and hydraulic analysis of Coyote and </w:t>
      </w:r>
      <w:proofErr w:type="spellStart"/>
      <w:r w:rsidR="00435F71" w:rsidRPr="006B0CC8">
        <w:rPr>
          <w:rFonts w:ascii="Times New Roman" w:hAnsi="Times New Roman"/>
          <w:sz w:val="24"/>
          <w:szCs w:val="24"/>
        </w:rPr>
        <w:t>Nyhan</w:t>
      </w:r>
      <w:proofErr w:type="spellEnd"/>
      <w:r w:rsidR="00435F71" w:rsidRPr="006B0CC8">
        <w:rPr>
          <w:rFonts w:ascii="Times New Roman" w:hAnsi="Times New Roman"/>
          <w:sz w:val="24"/>
          <w:szCs w:val="24"/>
        </w:rPr>
        <w:t xml:space="preserve"> Creeks, and this analysis </w:t>
      </w:r>
      <w:proofErr w:type="gramStart"/>
      <w:r w:rsidR="00435F71" w:rsidRPr="006B0CC8">
        <w:rPr>
          <w:rFonts w:ascii="Times New Roman" w:hAnsi="Times New Roman"/>
          <w:sz w:val="24"/>
          <w:szCs w:val="24"/>
        </w:rPr>
        <w:t>is</w:t>
      </w:r>
      <w:proofErr w:type="gramEnd"/>
      <w:r w:rsidR="00435F71" w:rsidRPr="006B0CC8">
        <w:rPr>
          <w:rFonts w:ascii="Times New Roman" w:hAnsi="Times New Roman"/>
          <w:sz w:val="24"/>
          <w:szCs w:val="24"/>
        </w:rPr>
        <w:t xml:space="preserve"> expected to be initiated in September of 2017.  If sediment removal need is identified in order to reduce flood risk to design levels, this could be conducted as early as 2018, pending necessary regulatory permits.  Flood Control Zone 3 has budgeted $1 million for sediment removal in the middle reach. </w:t>
      </w:r>
    </w:p>
    <w:p w:rsidR="006B0CC8" w:rsidRPr="006B0CC8" w:rsidRDefault="006B0CC8" w:rsidP="006B0CC8">
      <w:pPr>
        <w:pStyle w:val="ListParagraph"/>
        <w:autoSpaceDE w:val="0"/>
        <w:autoSpaceDN w:val="0"/>
        <w:adjustRightInd w:val="0"/>
        <w:rPr>
          <w:rFonts w:ascii="Times New Roman" w:hAnsi="Times New Roman"/>
          <w:sz w:val="24"/>
          <w:szCs w:val="24"/>
        </w:rPr>
      </w:pPr>
    </w:p>
    <w:p w:rsidR="00E737E3" w:rsidRPr="00E737E3" w:rsidRDefault="00AE4614" w:rsidP="00AE4614">
      <w:pPr>
        <w:pStyle w:val="ListParagraph"/>
        <w:numPr>
          <w:ilvl w:val="0"/>
          <w:numId w:val="1"/>
        </w:numPr>
        <w:autoSpaceDE w:val="0"/>
        <w:autoSpaceDN w:val="0"/>
        <w:adjustRightInd w:val="0"/>
        <w:rPr>
          <w:rFonts w:ascii="Times New Roman" w:hAnsi="Times New Roman"/>
          <w:sz w:val="24"/>
          <w:szCs w:val="24"/>
        </w:rPr>
      </w:pPr>
      <w:r w:rsidRPr="00E737E3">
        <w:rPr>
          <w:rFonts w:ascii="Times New Roman" w:hAnsi="Times New Roman"/>
          <w:b/>
          <w:sz w:val="24"/>
          <w:szCs w:val="24"/>
        </w:rPr>
        <w:t>Former Nursery Site Detention Basin on Fairfax Creek</w:t>
      </w:r>
      <w:r w:rsidR="00E737E3">
        <w:rPr>
          <w:rFonts w:ascii="Times New Roman" w:hAnsi="Times New Roman"/>
          <w:b/>
          <w:sz w:val="24"/>
          <w:szCs w:val="24"/>
        </w:rPr>
        <w:t xml:space="preserve">: </w:t>
      </w:r>
      <w:r w:rsidR="00BC475C" w:rsidRPr="00BC475C">
        <w:rPr>
          <w:rFonts w:ascii="Times New Roman" w:hAnsi="Times New Roman"/>
          <w:sz w:val="24"/>
          <w:szCs w:val="24"/>
        </w:rPr>
        <w:t>The f</w:t>
      </w:r>
      <w:r w:rsidR="00E737E3" w:rsidRPr="00BC475C">
        <w:rPr>
          <w:rFonts w:ascii="Times New Roman" w:hAnsi="Times New Roman"/>
          <w:sz w:val="24"/>
          <w:szCs w:val="24"/>
        </w:rPr>
        <w:t>ormer</w:t>
      </w:r>
      <w:r w:rsidR="00E737E3" w:rsidRPr="00E737E3">
        <w:rPr>
          <w:rFonts w:ascii="Times New Roman" w:hAnsi="Times New Roman"/>
          <w:sz w:val="24"/>
          <w:szCs w:val="24"/>
        </w:rPr>
        <w:t xml:space="preserve"> Nursery Site Detention Basin on Fairfax Creek will detain flood waters that otherwise flood downstream homes, businesses, and public facilities. In Fiscal Year 2016/17 progress was made on the environmental review.  Funding will initially come from Flood Control Zone 9 funds with the basin site serving as the “Project Description” in the San </w:t>
      </w:r>
      <w:proofErr w:type="spellStart"/>
      <w:r w:rsidR="00E737E3" w:rsidRPr="00E737E3">
        <w:rPr>
          <w:rFonts w:ascii="Times New Roman" w:hAnsi="Times New Roman"/>
          <w:sz w:val="24"/>
          <w:szCs w:val="24"/>
        </w:rPr>
        <w:t>Anselmo</w:t>
      </w:r>
      <w:proofErr w:type="spellEnd"/>
      <w:r w:rsidR="00E737E3" w:rsidRPr="00E737E3">
        <w:rPr>
          <w:rFonts w:ascii="Times New Roman" w:hAnsi="Times New Roman"/>
          <w:sz w:val="24"/>
          <w:szCs w:val="24"/>
        </w:rPr>
        <w:t xml:space="preserve"> Flood Risk Reduction Project CEQA document.  The San </w:t>
      </w:r>
      <w:proofErr w:type="spellStart"/>
      <w:r w:rsidR="00E737E3" w:rsidRPr="00E737E3">
        <w:rPr>
          <w:rFonts w:ascii="Times New Roman" w:hAnsi="Times New Roman"/>
          <w:sz w:val="24"/>
          <w:szCs w:val="24"/>
        </w:rPr>
        <w:t>Anselmo</w:t>
      </w:r>
      <w:proofErr w:type="spellEnd"/>
      <w:r w:rsidR="00E737E3" w:rsidRPr="00E737E3">
        <w:rPr>
          <w:rFonts w:ascii="Times New Roman" w:hAnsi="Times New Roman"/>
          <w:sz w:val="24"/>
          <w:szCs w:val="24"/>
        </w:rPr>
        <w:t xml:space="preserve"> Flood Risk Reduction Project will utilize DWR grant funding originally secured for the Memorial Park Dual-Use Facility.</w:t>
      </w:r>
    </w:p>
    <w:p w:rsidR="006B0CC8" w:rsidRPr="00BE0C0D" w:rsidRDefault="006B0CC8" w:rsidP="006B0CC8">
      <w:pPr>
        <w:pStyle w:val="ListParagraph"/>
        <w:autoSpaceDE w:val="0"/>
        <w:autoSpaceDN w:val="0"/>
        <w:adjustRightInd w:val="0"/>
        <w:rPr>
          <w:rFonts w:ascii="Times New Roman" w:hAnsi="Times New Roman"/>
          <w:sz w:val="24"/>
          <w:szCs w:val="24"/>
        </w:rPr>
      </w:pPr>
    </w:p>
    <w:p w:rsidR="006B0CC8" w:rsidRDefault="00AE4614" w:rsidP="006B0CC8">
      <w:pPr>
        <w:pStyle w:val="ListParagraph"/>
        <w:numPr>
          <w:ilvl w:val="0"/>
          <w:numId w:val="1"/>
        </w:numPr>
        <w:autoSpaceDE w:val="0"/>
        <w:autoSpaceDN w:val="0"/>
        <w:adjustRightInd w:val="0"/>
        <w:rPr>
          <w:rFonts w:ascii="Times New Roman" w:hAnsi="Times New Roman"/>
          <w:sz w:val="24"/>
          <w:szCs w:val="24"/>
        </w:rPr>
      </w:pPr>
      <w:r w:rsidRPr="00E737E3">
        <w:rPr>
          <w:rFonts w:ascii="Times New Roman" w:hAnsi="Times New Roman"/>
          <w:b/>
          <w:sz w:val="24"/>
          <w:szCs w:val="24"/>
        </w:rPr>
        <w:t>Novato Creek Sediment</w:t>
      </w:r>
      <w:r w:rsidR="00BC475C">
        <w:rPr>
          <w:rFonts w:ascii="Times New Roman" w:hAnsi="Times New Roman"/>
          <w:sz w:val="24"/>
          <w:szCs w:val="24"/>
        </w:rPr>
        <w:t xml:space="preserve"> </w:t>
      </w:r>
      <w:r w:rsidR="00BC475C" w:rsidRPr="00BC475C">
        <w:rPr>
          <w:rFonts w:ascii="Times New Roman" w:hAnsi="Times New Roman"/>
          <w:b/>
          <w:sz w:val="24"/>
          <w:szCs w:val="24"/>
        </w:rPr>
        <w:t>Removal P</w:t>
      </w:r>
      <w:r w:rsidRPr="00BC475C">
        <w:rPr>
          <w:rFonts w:ascii="Times New Roman" w:hAnsi="Times New Roman"/>
          <w:b/>
          <w:sz w:val="24"/>
          <w:szCs w:val="24"/>
        </w:rPr>
        <w:t>roject</w:t>
      </w:r>
      <w:r w:rsidR="00BC475C">
        <w:rPr>
          <w:rFonts w:ascii="Times New Roman" w:hAnsi="Times New Roman"/>
          <w:sz w:val="24"/>
          <w:szCs w:val="24"/>
        </w:rPr>
        <w:t>:</w:t>
      </w:r>
      <w:r w:rsidR="005D4489" w:rsidRPr="00BE0C0D">
        <w:rPr>
          <w:rFonts w:ascii="Times New Roman" w:hAnsi="Times New Roman"/>
          <w:sz w:val="24"/>
          <w:szCs w:val="24"/>
        </w:rPr>
        <w:t xml:space="preserve"> </w:t>
      </w:r>
      <w:r w:rsidR="00BC475C">
        <w:rPr>
          <w:rFonts w:ascii="Times New Roman" w:hAnsi="Times New Roman"/>
          <w:sz w:val="24"/>
          <w:szCs w:val="24"/>
        </w:rPr>
        <w:t xml:space="preserve">The Novato Creek Sediment Removal Project </w:t>
      </w:r>
      <w:r w:rsidR="005D4489" w:rsidRPr="00BE0C0D">
        <w:rPr>
          <w:rFonts w:ascii="Times New Roman" w:hAnsi="Times New Roman"/>
          <w:sz w:val="24"/>
          <w:szCs w:val="24"/>
        </w:rPr>
        <w:t>will encompass two project cycles; the first cycle in 2016/2017, and the second beginning in 2020. This project will be funded entirely by Flood Control Zone 1.</w:t>
      </w:r>
      <w:r w:rsidR="006B0CC8">
        <w:rPr>
          <w:rFonts w:ascii="Times New Roman" w:hAnsi="Times New Roman"/>
          <w:sz w:val="24"/>
          <w:szCs w:val="24"/>
        </w:rPr>
        <w:t xml:space="preserve"> </w:t>
      </w:r>
      <w:r w:rsidR="006B0CC8" w:rsidRPr="00435F71">
        <w:rPr>
          <w:rFonts w:ascii="Times New Roman" w:hAnsi="Times New Roman"/>
          <w:sz w:val="24"/>
          <w:szCs w:val="24"/>
        </w:rPr>
        <w:t>Dredging of the creeks was implemented in 2016 and it is recommended to implement again in 2020.  This project is called the Novato Creek Maintenance Sediment Removal. What was unique about this most recent sediment removal event was that the material removed from the creeks was “beneficially reused” to form the beginnings of future levees to adapt to sea level rise and restore tidal wetlands.  Restoring tidal wetlands could in turn increase the tidal prism in the creek and reduce future sedimentation.  If feasible, beneficial reuse may occur in 2020 as well.</w:t>
      </w:r>
    </w:p>
    <w:p w:rsidR="006B0CC8" w:rsidRPr="00BE0C0D" w:rsidRDefault="006B0CC8" w:rsidP="006B0CC8">
      <w:pPr>
        <w:pStyle w:val="ListParagraph"/>
        <w:autoSpaceDE w:val="0"/>
        <w:autoSpaceDN w:val="0"/>
        <w:adjustRightInd w:val="0"/>
        <w:rPr>
          <w:rFonts w:ascii="Times New Roman" w:hAnsi="Times New Roman"/>
          <w:sz w:val="24"/>
          <w:szCs w:val="24"/>
        </w:rPr>
      </w:pPr>
    </w:p>
    <w:p w:rsidR="0086484D" w:rsidRDefault="0086484D" w:rsidP="00AE4614">
      <w:pPr>
        <w:pStyle w:val="ListParagraph"/>
        <w:numPr>
          <w:ilvl w:val="0"/>
          <w:numId w:val="1"/>
        </w:numPr>
        <w:autoSpaceDE w:val="0"/>
        <w:autoSpaceDN w:val="0"/>
        <w:adjustRightInd w:val="0"/>
        <w:rPr>
          <w:rFonts w:ascii="Times New Roman" w:hAnsi="Times New Roman"/>
          <w:sz w:val="24"/>
          <w:szCs w:val="24"/>
        </w:rPr>
      </w:pPr>
      <w:r w:rsidRPr="00E737E3">
        <w:rPr>
          <w:rFonts w:ascii="Times New Roman" w:hAnsi="Times New Roman"/>
          <w:b/>
          <w:sz w:val="24"/>
          <w:szCs w:val="24"/>
        </w:rPr>
        <w:t>The Deer Park Detention Basin</w:t>
      </w:r>
      <w:r w:rsidR="00BC475C">
        <w:rPr>
          <w:rFonts w:ascii="Times New Roman" w:hAnsi="Times New Roman"/>
          <w:b/>
          <w:sz w:val="24"/>
          <w:szCs w:val="24"/>
        </w:rPr>
        <w:t xml:space="preserve">: </w:t>
      </w:r>
      <w:r w:rsidR="00BC475C" w:rsidRPr="00BC475C">
        <w:rPr>
          <w:rFonts w:ascii="Times New Roman" w:hAnsi="Times New Roman"/>
          <w:sz w:val="24"/>
          <w:szCs w:val="24"/>
        </w:rPr>
        <w:t>The Deer park Detention Basin</w:t>
      </w:r>
      <w:r w:rsidRPr="00BE0C0D">
        <w:rPr>
          <w:rFonts w:ascii="Times New Roman" w:hAnsi="Times New Roman"/>
          <w:sz w:val="24"/>
          <w:szCs w:val="24"/>
        </w:rPr>
        <w:t xml:space="preserve"> project will </w:t>
      </w:r>
      <w:r w:rsidR="00532A84" w:rsidRPr="00BE0C0D">
        <w:rPr>
          <w:rFonts w:ascii="Times New Roman" w:hAnsi="Times New Roman"/>
          <w:sz w:val="24"/>
          <w:szCs w:val="24"/>
        </w:rPr>
        <w:t xml:space="preserve">add infrastructure to existing lay field to allow for use as a storm water detention basin. The objective is to </w:t>
      </w:r>
      <w:r w:rsidRPr="00BE0C0D">
        <w:rPr>
          <w:rFonts w:ascii="Times New Roman" w:hAnsi="Times New Roman"/>
          <w:sz w:val="24"/>
          <w:szCs w:val="24"/>
        </w:rPr>
        <w:t xml:space="preserve">reduce peak flood flow in San </w:t>
      </w:r>
      <w:proofErr w:type="spellStart"/>
      <w:r w:rsidRPr="00BE0C0D">
        <w:rPr>
          <w:rFonts w:ascii="Times New Roman" w:hAnsi="Times New Roman"/>
          <w:sz w:val="24"/>
          <w:szCs w:val="24"/>
        </w:rPr>
        <w:t>Anselmo</w:t>
      </w:r>
      <w:proofErr w:type="spellEnd"/>
      <w:r w:rsidRPr="00BE0C0D">
        <w:rPr>
          <w:rFonts w:ascii="Times New Roman" w:hAnsi="Times New Roman"/>
          <w:sz w:val="24"/>
          <w:szCs w:val="24"/>
        </w:rPr>
        <w:t xml:space="preserve"> Creek and provide flood protection during the 100-year flood event and is scheduled for 2016 - 2021. Flood Control Zone 9 will contribute 30% of the funding. The balance to be obtained through grant funding. No grant fund opportunities have been </w:t>
      </w:r>
      <w:r w:rsidR="00532A84" w:rsidRPr="00BE0C0D">
        <w:rPr>
          <w:rFonts w:ascii="Times New Roman" w:hAnsi="Times New Roman"/>
          <w:sz w:val="24"/>
          <w:szCs w:val="24"/>
        </w:rPr>
        <w:t>identified to date.</w:t>
      </w:r>
      <w:r w:rsidR="006B0CC8">
        <w:rPr>
          <w:rFonts w:ascii="Times New Roman" w:hAnsi="Times New Roman"/>
          <w:sz w:val="24"/>
          <w:szCs w:val="24"/>
        </w:rPr>
        <w:t xml:space="preserve"> </w:t>
      </w:r>
    </w:p>
    <w:p w:rsidR="006B0CC8" w:rsidRPr="00BE0C0D" w:rsidRDefault="006B0CC8" w:rsidP="006B0CC8">
      <w:pPr>
        <w:pStyle w:val="ListParagraph"/>
        <w:autoSpaceDE w:val="0"/>
        <w:autoSpaceDN w:val="0"/>
        <w:adjustRightInd w:val="0"/>
        <w:rPr>
          <w:rFonts w:ascii="Times New Roman" w:hAnsi="Times New Roman"/>
          <w:sz w:val="24"/>
          <w:szCs w:val="24"/>
        </w:rPr>
      </w:pPr>
    </w:p>
    <w:p w:rsidR="006B0CC8" w:rsidRPr="00E737E3" w:rsidRDefault="00532A84" w:rsidP="00E737E3">
      <w:pPr>
        <w:pStyle w:val="ListParagraph"/>
        <w:numPr>
          <w:ilvl w:val="0"/>
          <w:numId w:val="4"/>
        </w:numPr>
        <w:autoSpaceDE w:val="0"/>
        <w:autoSpaceDN w:val="0"/>
        <w:adjustRightInd w:val="0"/>
        <w:rPr>
          <w:rFonts w:ascii="Times New Roman" w:hAnsi="Times New Roman"/>
          <w:sz w:val="24"/>
          <w:szCs w:val="24"/>
        </w:rPr>
      </w:pPr>
      <w:r w:rsidRPr="00E737E3">
        <w:rPr>
          <w:rFonts w:ascii="Times New Roman" w:hAnsi="Times New Roman"/>
          <w:b/>
          <w:sz w:val="24"/>
          <w:szCs w:val="24"/>
        </w:rPr>
        <w:lastRenderedPageBreak/>
        <w:t>Lefty Gomez Field Dual Use Detention Basin</w:t>
      </w:r>
      <w:r w:rsidR="00E737E3" w:rsidRPr="00E737E3">
        <w:rPr>
          <w:rFonts w:ascii="Times New Roman" w:hAnsi="Times New Roman"/>
          <w:sz w:val="24"/>
          <w:szCs w:val="24"/>
        </w:rPr>
        <w:t xml:space="preserve">: </w:t>
      </w:r>
      <w:r w:rsidR="00E737E3" w:rsidRPr="00E737E3">
        <w:rPr>
          <w:rFonts w:ascii="Times New Roman" w:hAnsi="Times New Roman"/>
          <w:sz w:val="24"/>
          <w:szCs w:val="24"/>
        </w:rPr>
        <w:t xml:space="preserve">Lefty Gomez Field Dual Use Detention Basin will add infrastructure to an existing play field to allow for a storm water detention basin. In Fiscal Year 2016/17 progress was made on the environmental review.  The Objective is to reduce the peak flood flow in Fairfax Creek during the 100-year flood event. Flood Control Zone 9 will contribute 30% of the funding. The balance to be obtained through grant funding. The proposed basin site was identified as a non-preferred alternative through the Memorial Park DWR grant migration (San </w:t>
      </w:r>
      <w:proofErr w:type="spellStart"/>
      <w:r w:rsidR="00E737E3" w:rsidRPr="00E737E3">
        <w:rPr>
          <w:rFonts w:ascii="Times New Roman" w:hAnsi="Times New Roman"/>
          <w:sz w:val="24"/>
          <w:szCs w:val="24"/>
        </w:rPr>
        <w:t>Anselmo</w:t>
      </w:r>
      <w:proofErr w:type="spellEnd"/>
      <w:r w:rsidR="00E737E3" w:rsidRPr="00E737E3">
        <w:rPr>
          <w:rFonts w:ascii="Times New Roman" w:hAnsi="Times New Roman"/>
          <w:sz w:val="24"/>
          <w:szCs w:val="24"/>
        </w:rPr>
        <w:t xml:space="preserve"> Flood protection Project), and no other grant fund opportunities have been identified to date.</w:t>
      </w:r>
    </w:p>
    <w:p w:rsidR="00E737E3" w:rsidRPr="00E737E3" w:rsidRDefault="00E737E3" w:rsidP="00E737E3">
      <w:pPr>
        <w:autoSpaceDE w:val="0"/>
        <w:autoSpaceDN w:val="0"/>
        <w:adjustRightInd w:val="0"/>
        <w:rPr>
          <w:rFonts w:ascii="Times New Roman" w:hAnsi="Times New Roman"/>
          <w:sz w:val="24"/>
          <w:szCs w:val="24"/>
        </w:rPr>
      </w:pPr>
    </w:p>
    <w:p w:rsidR="00E737E3" w:rsidRPr="00E737E3" w:rsidRDefault="00532A84" w:rsidP="00E737E3">
      <w:pPr>
        <w:pStyle w:val="ListParagraph"/>
        <w:numPr>
          <w:ilvl w:val="0"/>
          <w:numId w:val="5"/>
        </w:numPr>
        <w:autoSpaceDE w:val="0"/>
        <w:autoSpaceDN w:val="0"/>
        <w:adjustRightInd w:val="0"/>
        <w:rPr>
          <w:rFonts w:ascii="Times New Roman" w:hAnsi="Times New Roman"/>
          <w:sz w:val="24"/>
          <w:szCs w:val="24"/>
        </w:rPr>
      </w:pPr>
      <w:r w:rsidRPr="00E737E3">
        <w:rPr>
          <w:rFonts w:ascii="Times New Roman" w:hAnsi="Times New Roman"/>
          <w:b/>
          <w:sz w:val="24"/>
          <w:szCs w:val="24"/>
        </w:rPr>
        <w:t>Loma Alta Detention Basin</w:t>
      </w:r>
      <w:r w:rsidR="00E737E3" w:rsidRPr="00E737E3">
        <w:rPr>
          <w:rFonts w:ascii="Times New Roman" w:hAnsi="Times New Roman"/>
          <w:b/>
          <w:sz w:val="24"/>
          <w:szCs w:val="24"/>
        </w:rPr>
        <w:t>:</w:t>
      </w:r>
      <w:r w:rsidRPr="00E737E3">
        <w:rPr>
          <w:rFonts w:ascii="Times New Roman" w:hAnsi="Times New Roman"/>
          <w:sz w:val="24"/>
          <w:szCs w:val="24"/>
        </w:rPr>
        <w:t xml:space="preserve"> </w:t>
      </w:r>
      <w:r w:rsidR="00E737E3">
        <w:rPr>
          <w:rFonts w:ascii="Times New Roman" w:hAnsi="Times New Roman"/>
          <w:sz w:val="24"/>
          <w:szCs w:val="24"/>
        </w:rPr>
        <w:t>The Loma Alta Detention Basin will</w:t>
      </w:r>
      <w:r w:rsidRPr="00E737E3">
        <w:rPr>
          <w:rFonts w:ascii="Times New Roman" w:hAnsi="Times New Roman"/>
          <w:sz w:val="24"/>
          <w:szCs w:val="24"/>
        </w:rPr>
        <w:t xml:space="preserve"> add infrastructure to existing open space preserve to allow for use as</w:t>
      </w:r>
      <w:r w:rsidR="00E737E3">
        <w:rPr>
          <w:rFonts w:ascii="Times New Roman" w:hAnsi="Times New Roman"/>
          <w:sz w:val="24"/>
          <w:szCs w:val="24"/>
        </w:rPr>
        <w:t xml:space="preserve"> a storm water detention basin.</w:t>
      </w:r>
      <w:r w:rsidR="00E737E3" w:rsidRPr="00E737E3">
        <w:rPr>
          <w:rFonts w:ascii="Times New Roman" w:hAnsi="Times New Roman"/>
          <w:sz w:val="24"/>
          <w:szCs w:val="24"/>
        </w:rPr>
        <w:t xml:space="preserve"> In Fiscal Year 2016/17 progress was made on the environmental review.  The objective is to reduce the peak flood flow in Fairfax Creek during the 100-year flood event. Flood Control Zone 9 will contribute 30% of the funding. The balance to be obtained through grant funding. The proposed basin site as identified as a non-preferred alternative through the Phoenix Lake DWR grant migration (Corte Madera Creek Floodplain Project), and no other grant fund opportunities have been identified to date.</w:t>
      </w:r>
    </w:p>
    <w:p w:rsidR="006B0CC8" w:rsidRPr="00BE0C0D" w:rsidRDefault="006B0CC8" w:rsidP="00E737E3">
      <w:pPr>
        <w:pStyle w:val="ListParagraph"/>
        <w:autoSpaceDE w:val="0"/>
        <w:autoSpaceDN w:val="0"/>
        <w:adjustRightInd w:val="0"/>
        <w:rPr>
          <w:rFonts w:ascii="Times New Roman" w:hAnsi="Times New Roman"/>
          <w:sz w:val="24"/>
          <w:szCs w:val="24"/>
        </w:rPr>
      </w:pPr>
    </w:p>
    <w:p w:rsidR="006B0CC8" w:rsidRDefault="00532A84" w:rsidP="00E737E3">
      <w:pPr>
        <w:pStyle w:val="ListParagraph"/>
        <w:numPr>
          <w:ilvl w:val="0"/>
          <w:numId w:val="1"/>
        </w:numPr>
        <w:autoSpaceDE w:val="0"/>
        <w:autoSpaceDN w:val="0"/>
        <w:adjustRightInd w:val="0"/>
        <w:rPr>
          <w:rFonts w:ascii="Times New Roman" w:hAnsi="Times New Roman"/>
          <w:sz w:val="24"/>
          <w:szCs w:val="24"/>
        </w:rPr>
      </w:pPr>
      <w:r w:rsidRPr="00E737E3">
        <w:rPr>
          <w:rFonts w:ascii="Times New Roman" w:hAnsi="Times New Roman"/>
          <w:b/>
          <w:sz w:val="24"/>
          <w:szCs w:val="24"/>
        </w:rPr>
        <w:t>Phoenix Lake IRWM</w:t>
      </w:r>
      <w:r w:rsidRPr="00E737E3">
        <w:rPr>
          <w:rFonts w:ascii="Times New Roman" w:hAnsi="Times New Roman"/>
          <w:sz w:val="24"/>
          <w:szCs w:val="24"/>
        </w:rPr>
        <w:t xml:space="preserve"> </w:t>
      </w:r>
      <w:r w:rsidRPr="00E737E3">
        <w:rPr>
          <w:rFonts w:ascii="Times New Roman" w:hAnsi="Times New Roman"/>
          <w:b/>
          <w:sz w:val="24"/>
          <w:szCs w:val="24"/>
        </w:rPr>
        <w:t>Retrofit</w:t>
      </w:r>
      <w:r w:rsidR="00E737E3" w:rsidRPr="00E737E3">
        <w:rPr>
          <w:rFonts w:ascii="Times New Roman" w:hAnsi="Times New Roman"/>
          <w:b/>
          <w:sz w:val="24"/>
          <w:szCs w:val="24"/>
        </w:rPr>
        <w:t xml:space="preserve">: </w:t>
      </w:r>
      <w:r w:rsidR="008D1701" w:rsidRPr="00E737E3">
        <w:rPr>
          <w:rFonts w:ascii="Times New Roman" w:hAnsi="Times New Roman"/>
          <w:sz w:val="24"/>
          <w:szCs w:val="24"/>
        </w:rPr>
        <w:t xml:space="preserve"> </w:t>
      </w:r>
      <w:r w:rsidR="00E737E3" w:rsidRPr="00E737E3">
        <w:rPr>
          <w:rFonts w:ascii="Times New Roman" w:hAnsi="Times New Roman"/>
          <w:sz w:val="24"/>
          <w:szCs w:val="24"/>
        </w:rPr>
        <w:t>The Phoenix Lake IRWM Retrofit Project has been replaced with the Corte Madera Creek Floodplain Project.  In Fiscal Year 2016/17 progress was made on the environmental review.  The objective is to reduce peak flood flow in Corte Madera Creek while enhancing portions of the creek.  Flood Control Zone 9 will contribute approximately 50% of the funding. The balance will be funded by the DWR grant agreement.</w:t>
      </w:r>
    </w:p>
    <w:p w:rsidR="00E737E3" w:rsidRPr="00E737E3" w:rsidRDefault="00E737E3" w:rsidP="00E737E3">
      <w:pPr>
        <w:pStyle w:val="ListParagraph"/>
        <w:autoSpaceDE w:val="0"/>
        <w:autoSpaceDN w:val="0"/>
        <w:adjustRightInd w:val="0"/>
        <w:rPr>
          <w:rFonts w:ascii="Times New Roman" w:hAnsi="Times New Roman"/>
          <w:sz w:val="24"/>
          <w:szCs w:val="24"/>
        </w:rPr>
      </w:pPr>
    </w:p>
    <w:p w:rsidR="00E737E3" w:rsidRPr="00E737E3" w:rsidRDefault="00F23A55" w:rsidP="00E737E3">
      <w:pPr>
        <w:pStyle w:val="ListParagraph"/>
        <w:numPr>
          <w:ilvl w:val="0"/>
          <w:numId w:val="1"/>
        </w:numPr>
        <w:autoSpaceDE w:val="0"/>
        <w:autoSpaceDN w:val="0"/>
        <w:adjustRightInd w:val="0"/>
        <w:rPr>
          <w:rFonts w:ascii="Times New Roman" w:hAnsi="Times New Roman"/>
          <w:sz w:val="24"/>
          <w:szCs w:val="24"/>
        </w:rPr>
      </w:pPr>
      <w:r w:rsidRPr="00E737E3">
        <w:rPr>
          <w:rFonts w:ascii="Times New Roman" w:hAnsi="Times New Roman"/>
          <w:b/>
          <w:sz w:val="24"/>
          <w:szCs w:val="24"/>
        </w:rPr>
        <w:t xml:space="preserve">San </w:t>
      </w:r>
      <w:proofErr w:type="spellStart"/>
      <w:r w:rsidRPr="00E737E3">
        <w:rPr>
          <w:rFonts w:ascii="Times New Roman" w:hAnsi="Times New Roman"/>
          <w:b/>
          <w:sz w:val="24"/>
          <w:szCs w:val="24"/>
        </w:rPr>
        <w:t>Anselmo</w:t>
      </w:r>
      <w:proofErr w:type="spellEnd"/>
      <w:r w:rsidRPr="00E737E3">
        <w:rPr>
          <w:rFonts w:ascii="Times New Roman" w:hAnsi="Times New Roman"/>
          <w:b/>
          <w:sz w:val="24"/>
          <w:szCs w:val="24"/>
        </w:rPr>
        <w:t xml:space="preserve"> Flood </w:t>
      </w:r>
      <w:r w:rsidR="00E737E3" w:rsidRPr="00E737E3">
        <w:rPr>
          <w:rFonts w:ascii="Times New Roman" w:hAnsi="Times New Roman"/>
          <w:b/>
          <w:sz w:val="24"/>
          <w:szCs w:val="24"/>
        </w:rPr>
        <w:t>P</w:t>
      </w:r>
      <w:r w:rsidRPr="00E737E3">
        <w:rPr>
          <w:rFonts w:ascii="Times New Roman" w:hAnsi="Times New Roman"/>
          <w:b/>
          <w:sz w:val="24"/>
          <w:szCs w:val="24"/>
        </w:rPr>
        <w:t>rotection</w:t>
      </w:r>
      <w:r w:rsidRPr="00BE0C0D">
        <w:rPr>
          <w:rFonts w:ascii="Times New Roman" w:hAnsi="Times New Roman"/>
          <w:sz w:val="24"/>
          <w:szCs w:val="24"/>
        </w:rPr>
        <w:t xml:space="preserve"> </w:t>
      </w:r>
      <w:r w:rsidRPr="00E737E3">
        <w:rPr>
          <w:rFonts w:ascii="Times New Roman" w:hAnsi="Times New Roman"/>
          <w:b/>
          <w:sz w:val="24"/>
          <w:szCs w:val="24"/>
        </w:rPr>
        <w:t>Project</w:t>
      </w:r>
      <w:r w:rsidR="00E737E3">
        <w:rPr>
          <w:rFonts w:ascii="Times New Roman" w:hAnsi="Times New Roman"/>
          <w:b/>
          <w:sz w:val="24"/>
          <w:szCs w:val="24"/>
        </w:rPr>
        <w:t xml:space="preserve">: </w:t>
      </w:r>
      <w:r w:rsidR="00E737E3" w:rsidRPr="00E737E3">
        <w:rPr>
          <w:rFonts w:ascii="Times New Roman" w:hAnsi="Times New Roman"/>
          <w:sz w:val="24"/>
          <w:szCs w:val="24"/>
        </w:rPr>
        <w:t xml:space="preserve">The </w:t>
      </w:r>
      <w:r w:rsidR="00E737E3" w:rsidRPr="00E737E3">
        <w:rPr>
          <w:rFonts w:ascii="Times New Roman" w:hAnsi="Times New Roman"/>
          <w:sz w:val="24"/>
          <w:szCs w:val="24"/>
        </w:rPr>
        <w:t xml:space="preserve">San </w:t>
      </w:r>
      <w:proofErr w:type="spellStart"/>
      <w:r w:rsidR="00E737E3" w:rsidRPr="00E737E3">
        <w:rPr>
          <w:rFonts w:ascii="Times New Roman" w:hAnsi="Times New Roman"/>
          <w:sz w:val="24"/>
          <w:szCs w:val="24"/>
        </w:rPr>
        <w:t>Anselmo</w:t>
      </w:r>
      <w:proofErr w:type="spellEnd"/>
      <w:r w:rsidR="00E737E3" w:rsidRPr="00E737E3">
        <w:rPr>
          <w:rFonts w:ascii="Times New Roman" w:hAnsi="Times New Roman"/>
          <w:sz w:val="24"/>
          <w:szCs w:val="24"/>
        </w:rPr>
        <w:t xml:space="preserve"> Flood Risk Reduction </w:t>
      </w:r>
      <w:r w:rsidR="001512AB">
        <w:rPr>
          <w:rFonts w:ascii="Times New Roman" w:hAnsi="Times New Roman"/>
          <w:sz w:val="24"/>
          <w:szCs w:val="24"/>
        </w:rPr>
        <w:t>Project will</w:t>
      </w:r>
      <w:r w:rsidR="00E737E3" w:rsidRPr="00E737E3">
        <w:rPr>
          <w:rFonts w:ascii="Times New Roman" w:hAnsi="Times New Roman"/>
          <w:sz w:val="24"/>
          <w:szCs w:val="24"/>
        </w:rPr>
        <w:t xml:space="preserve"> add infrastructure upstream or within the Town of San </w:t>
      </w:r>
      <w:proofErr w:type="spellStart"/>
      <w:r w:rsidR="00E737E3" w:rsidRPr="00E737E3">
        <w:rPr>
          <w:rFonts w:ascii="Times New Roman" w:hAnsi="Times New Roman"/>
          <w:sz w:val="24"/>
          <w:szCs w:val="24"/>
        </w:rPr>
        <w:t>Anselmo</w:t>
      </w:r>
      <w:proofErr w:type="spellEnd"/>
      <w:r w:rsidR="00E737E3" w:rsidRPr="00E737E3">
        <w:rPr>
          <w:rFonts w:ascii="Times New Roman" w:hAnsi="Times New Roman"/>
          <w:sz w:val="24"/>
          <w:szCs w:val="24"/>
        </w:rPr>
        <w:t xml:space="preserve"> to meet the goals of the DWR grant for Memorial Park Detention Basin Project. In Fiscal Year 2016/17 progress was made on the environmental review.  The objective is to reduce peak flood flow in San </w:t>
      </w:r>
      <w:proofErr w:type="spellStart"/>
      <w:r w:rsidR="00E737E3" w:rsidRPr="00E737E3">
        <w:rPr>
          <w:rFonts w:ascii="Times New Roman" w:hAnsi="Times New Roman"/>
          <w:sz w:val="24"/>
          <w:szCs w:val="24"/>
        </w:rPr>
        <w:t>Anselmo</w:t>
      </w:r>
      <w:proofErr w:type="spellEnd"/>
      <w:r w:rsidR="00E737E3" w:rsidRPr="00E737E3">
        <w:rPr>
          <w:rFonts w:ascii="Times New Roman" w:hAnsi="Times New Roman"/>
          <w:sz w:val="24"/>
          <w:szCs w:val="24"/>
        </w:rPr>
        <w:t xml:space="preserve"> Creek to provide flood protection during the 100-year flood event. Flood Control Zone 9 will contribute 30% of the funding. The balance to be obtained through other sources.</w:t>
      </w:r>
    </w:p>
    <w:p w:rsidR="006B0CC8" w:rsidRPr="00E737E3" w:rsidRDefault="006B0CC8" w:rsidP="00E737E3">
      <w:pPr>
        <w:pStyle w:val="ListParagraph"/>
        <w:autoSpaceDE w:val="0"/>
        <w:autoSpaceDN w:val="0"/>
        <w:adjustRightInd w:val="0"/>
        <w:rPr>
          <w:rFonts w:ascii="Times New Roman" w:hAnsi="Times New Roman"/>
          <w:sz w:val="24"/>
          <w:szCs w:val="24"/>
        </w:rPr>
      </w:pPr>
    </w:p>
    <w:p w:rsidR="000A24BE" w:rsidRDefault="00D41A06" w:rsidP="000A24BE">
      <w:pPr>
        <w:pStyle w:val="ListParagraph"/>
        <w:numPr>
          <w:ilvl w:val="0"/>
          <w:numId w:val="1"/>
        </w:numPr>
        <w:autoSpaceDE w:val="0"/>
        <w:autoSpaceDN w:val="0"/>
        <w:adjustRightInd w:val="0"/>
        <w:rPr>
          <w:rFonts w:ascii="Times New Roman" w:hAnsi="Times New Roman"/>
          <w:sz w:val="24"/>
          <w:szCs w:val="24"/>
        </w:rPr>
      </w:pPr>
      <w:r w:rsidRPr="00E737E3">
        <w:rPr>
          <w:rFonts w:ascii="Times New Roman" w:hAnsi="Times New Roman"/>
          <w:b/>
          <w:sz w:val="24"/>
          <w:szCs w:val="24"/>
        </w:rPr>
        <w:t>Corte Madera Creek Flood Risk Management Project</w:t>
      </w:r>
      <w:r w:rsidR="000A24BE" w:rsidRPr="000A24BE">
        <w:rPr>
          <w:rFonts w:ascii="Times New Roman" w:hAnsi="Times New Roman"/>
          <w:sz w:val="24"/>
          <w:szCs w:val="24"/>
        </w:rPr>
        <w:t>: T</w:t>
      </w:r>
      <w:r w:rsidR="000A24BE" w:rsidRPr="00E737E3">
        <w:rPr>
          <w:rFonts w:ascii="Times New Roman" w:hAnsi="Times New Roman"/>
          <w:sz w:val="24"/>
          <w:szCs w:val="24"/>
        </w:rPr>
        <w:t>he Corte Madera Creek Floodplain Project.  In Fiscal Year 2016/17 progress was made on the environmental review.  The objective is to reduce peak flood flow in Corte Madera Creek while enhancing portions of the creek.  Flood Control Zone 9 will contribute approximately 50% of the funding. The balance will be funded by the DWR grant agreement.</w:t>
      </w:r>
    </w:p>
    <w:p w:rsidR="000A24BE" w:rsidRDefault="000A24BE" w:rsidP="000A24BE">
      <w:pPr>
        <w:pStyle w:val="ListParagraph"/>
        <w:autoSpaceDE w:val="0"/>
        <w:autoSpaceDN w:val="0"/>
        <w:adjustRightInd w:val="0"/>
        <w:rPr>
          <w:rFonts w:ascii="Times New Roman" w:hAnsi="Times New Roman"/>
          <w:sz w:val="24"/>
          <w:szCs w:val="24"/>
        </w:rPr>
      </w:pPr>
    </w:p>
    <w:p w:rsidR="00E4495C" w:rsidRPr="00BE0C0D" w:rsidRDefault="00E4495C" w:rsidP="00E4495C">
      <w:pPr>
        <w:autoSpaceDE w:val="0"/>
        <w:autoSpaceDN w:val="0"/>
        <w:adjustRightInd w:val="0"/>
        <w:rPr>
          <w:rFonts w:ascii="Symbol" w:hAnsi="Symbol" w:cs="Symbol"/>
          <w:sz w:val="24"/>
          <w:szCs w:val="24"/>
        </w:rPr>
      </w:pPr>
    </w:p>
    <w:p w:rsidR="00E4495C" w:rsidRPr="00BE0C0D" w:rsidRDefault="00E4495C" w:rsidP="00E4495C">
      <w:pPr>
        <w:autoSpaceDE w:val="0"/>
        <w:autoSpaceDN w:val="0"/>
        <w:adjustRightInd w:val="0"/>
        <w:rPr>
          <w:rFonts w:ascii="Times New Roman" w:hAnsi="Times New Roman"/>
          <w:sz w:val="24"/>
          <w:szCs w:val="24"/>
        </w:rPr>
      </w:pPr>
      <w:r w:rsidRPr="00BE0C0D">
        <w:rPr>
          <w:rFonts w:ascii="Symbol" w:hAnsi="Symbol" w:cs="Symbol"/>
          <w:sz w:val="24"/>
          <w:szCs w:val="24"/>
        </w:rPr>
        <w:t></w:t>
      </w:r>
      <w:r w:rsidRPr="00BE0C0D">
        <w:rPr>
          <w:rFonts w:ascii="Symbol" w:hAnsi="Symbol" w:cs="Symbol"/>
          <w:sz w:val="24"/>
          <w:szCs w:val="24"/>
        </w:rPr>
        <w:t></w:t>
      </w:r>
      <w:r w:rsidRPr="00BE0C0D">
        <w:rPr>
          <w:rFonts w:ascii="Times New Roman" w:hAnsi="Times New Roman"/>
          <w:sz w:val="24"/>
          <w:szCs w:val="24"/>
        </w:rPr>
        <w:t>Complete the CRS application process and improve the County’s CRS classification.</w:t>
      </w:r>
    </w:p>
    <w:p w:rsidR="00E4495C" w:rsidRPr="00BE0C0D" w:rsidRDefault="00E4495C" w:rsidP="00E4495C">
      <w:pPr>
        <w:autoSpaceDE w:val="0"/>
        <w:autoSpaceDN w:val="0"/>
        <w:adjustRightInd w:val="0"/>
        <w:rPr>
          <w:rFonts w:ascii="Times New Roman" w:hAnsi="Times New Roman"/>
          <w:sz w:val="24"/>
          <w:szCs w:val="24"/>
        </w:rPr>
      </w:pPr>
      <w:r w:rsidRPr="00745985">
        <w:rPr>
          <w:rFonts w:ascii="Times New Roman" w:hAnsi="Times New Roman"/>
          <w:b/>
          <w:sz w:val="24"/>
          <w:szCs w:val="24"/>
        </w:rPr>
        <w:t>Action Taken:</w:t>
      </w:r>
      <w:r w:rsidRPr="00BE0C0D">
        <w:rPr>
          <w:rFonts w:ascii="Times New Roman" w:hAnsi="Times New Roman"/>
          <w:sz w:val="24"/>
          <w:szCs w:val="24"/>
        </w:rPr>
        <w:t xml:space="preserve"> (1) The County completed the CRS application process and joined the CRS program on May 1, 2016 with Class 7. (2) The County is presently working on </w:t>
      </w:r>
      <w:r w:rsidRPr="00BE0C0D">
        <w:rPr>
          <w:rFonts w:ascii="Times New Roman" w:hAnsi="Times New Roman"/>
          <w:sz w:val="24"/>
          <w:szCs w:val="24"/>
        </w:rPr>
        <w:lastRenderedPageBreak/>
        <w:t>improving the CRS score by fine-tuning responses</w:t>
      </w:r>
      <w:r w:rsidR="001512AB">
        <w:rPr>
          <w:rFonts w:ascii="Times New Roman" w:hAnsi="Times New Roman"/>
          <w:sz w:val="24"/>
          <w:szCs w:val="24"/>
        </w:rPr>
        <w:t>. The County</w:t>
      </w:r>
      <w:r w:rsidRPr="00BE0C0D">
        <w:rPr>
          <w:rFonts w:ascii="Times New Roman" w:hAnsi="Times New Roman"/>
          <w:sz w:val="24"/>
          <w:szCs w:val="24"/>
        </w:rPr>
        <w:t xml:space="preserve"> </w:t>
      </w:r>
      <w:r w:rsidR="006B0CC8">
        <w:rPr>
          <w:rFonts w:ascii="Times New Roman" w:hAnsi="Times New Roman"/>
          <w:sz w:val="24"/>
          <w:szCs w:val="24"/>
        </w:rPr>
        <w:t>applied</w:t>
      </w:r>
      <w:r w:rsidRPr="00BE0C0D">
        <w:rPr>
          <w:rFonts w:ascii="Times New Roman" w:hAnsi="Times New Roman"/>
          <w:sz w:val="24"/>
          <w:szCs w:val="24"/>
        </w:rPr>
        <w:t xml:space="preserve"> for modification in</w:t>
      </w:r>
      <w:r w:rsidR="00745985">
        <w:rPr>
          <w:rFonts w:ascii="Times New Roman" w:hAnsi="Times New Roman"/>
          <w:sz w:val="24"/>
          <w:szCs w:val="24"/>
        </w:rPr>
        <w:t xml:space="preserve"> </w:t>
      </w:r>
      <w:r w:rsidR="001512AB">
        <w:rPr>
          <w:rFonts w:ascii="Times New Roman" w:hAnsi="Times New Roman"/>
          <w:sz w:val="24"/>
          <w:szCs w:val="24"/>
        </w:rPr>
        <w:t>June</w:t>
      </w:r>
      <w:r w:rsidRPr="00BE0C0D">
        <w:rPr>
          <w:rFonts w:ascii="Times New Roman" w:hAnsi="Times New Roman"/>
          <w:sz w:val="24"/>
          <w:szCs w:val="24"/>
        </w:rPr>
        <w:t xml:space="preserve"> 2017</w:t>
      </w:r>
      <w:r w:rsidR="00B64BAC" w:rsidRPr="00BE0C0D">
        <w:rPr>
          <w:rFonts w:ascii="Times New Roman" w:hAnsi="Times New Roman"/>
          <w:sz w:val="24"/>
          <w:szCs w:val="24"/>
        </w:rPr>
        <w:t>.</w:t>
      </w:r>
    </w:p>
    <w:p w:rsidR="00B64BAC" w:rsidRPr="00BE0C0D" w:rsidRDefault="00B64BAC" w:rsidP="00E4495C">
      <w:pPr>
        <w:autoSpaceDE w:val="0"/>
        <w:autoSpaceDN w:val="0"/>
        <w:adjustRightInd w:val="0"/>
        <w:rPr>
          <w:rFonts w:ascii="Symbol" w:hAnsi="Symbol" w:cs="Symbol"/>
          <w:sz w:val="24"/>
          <w:szCs w:val="24"/>
        </w:rPr>
      </w:pPr>
    </w:p>
    <w:p w:rsidR="00E4495C" w:rsidRPr="00BE0C0D" w:rsidRDefault="00E4495C" w:rsidP="00E4495C">
      <w:pPr>
        <w:autoSpaceDE w:val="0"/>
        <w:autoSpaceDN w:val="0"/>
        <w:adjustRightInd w:val="0"/>
        <w:rPr>
          <w:rFonts w:ascii="Times New Roman" w:hAnsi="Times New Roman"/>
          <w:sz w:val="24"/>
          <w:szCs w:val="24"/>
        </w:rPr>
      </w:pPr>
      <w:r w:rsidRPr="00BE0C0D">
        <w:rPr>
          <w:rFonts w:ascii="Symbol" w:hAnsi="Symbol" w:cs="Symbol"/>
          <w:sz w:val="24"/>
          <w:szCs w:val="24"/>
        </w:rPr>
        <w:t></w:t>
      </w:r>
      <w:r w:rsidRPr="00BE0C0D">
        <w:rPr>
          <w:rFonts w:ascii="Symbol" w:hAnsi="Symbol" w:cs="Symbol"/>
          <w:sz w:val="24"/>
          <w:szCs w:val="24"/>
        </w:rPr>
        <w:t></w:t>
      </w:r>
      <w:r w:rsidRPr="00BE0C0D">
        <w:rPr>
          <w:rFonts w:ascii="Times New Roman" w:hAnsi="Times New Roman"/>
          <w:sz w:val="24"/>
          <w:szCs w:val="24"/>
        </w:rPr>
        <w:t>Adopt this Area Analysis according to the process detailed in the CRS Coordinator’s</w:t>
      </w:r>
    </w:p>
    <w:p w:rsidR="00E4495C" w:rsidRPr="00BE0C0D" w:rsidRDefault="00E4495C" w:rsidP="00E4495C">
      <w:pPr>
        <w:autoSpaceDE w:val="0"/>
        <w:autoSpaceDN w:val="0"/>
        <w:adjustRightInd w:val="0"/>
        <w:rPr>
          <w:rFonts w:ascii="Times New Roman" w:hAnsi="Times New Roman"/>
          <w:sz w:val="24"/>
          <w:szCs w:val="24"/>
        </w:rPr>
      </w:pPr>
      <w:r w:rsidRPr="00BE0C0D">
        <w:rPr>
          <w:rFonts w:ascii="Times New Roman" w:hAnsi="Times New Roman"/>
          <w:sz w:val="24"/>
          <w:szCs w:val="24"/>
        </w:rPr>
        <w:t xml:space="preserve"> </w:t>
      </w:r>
      <w:proofErr w:type="gramStart"/>
      <w:r w:rsidRPr="00BE0C0D">
        <w:rPr>
          <w:rFonts w:ascii="Times New Roman" w:hAnsi="Times New Roman"/>
          <w:sz w:val="24"/>
          <w:szCs w:val="24"/>
        </w:rPr>
        <w:t>Manual.</w:t>
      </w:r>
      <w:proofErr w:type="gramEnd"/>
    </w:p>
    <w:p w:rsidR="00E4495C" w:rsidRPr="00BE0C0D" w:rsidRDefault="00B64BAC" w:rsidP="00E4495C">
      <w:pPr>
        <w:autoSpaceDE w:val="0"/>
        <w:autoSpaceDN w:val="0"/>
        <w:adjustRightInd w:val="0"/>
        <w:rPr>
          <w:rFonts w:ascii="Times New Roman" w:hAnsi="Times New Roman"/>
          <w:sz w:val="24"/>
          <w:szCs w:val="24"/>
        </w:rPr>
      </w:pPr>
      <w:r w:rsidRPr="00745985">
        <w:rPr>
          <w:rFonts w:ascii="Times New Roman" w:hAnsi="Times New Roman"/>
          <w:b/>
          <w:sz w:val="24"/>
          <w:szCs w:val="24"/>
        </w:rPr>
        <w:t>Action Taken:</w:t>
      </w:r>
      <w:r w:rsidRPr="00BE0C0D">
        <w:rPr>
          <w:rFonts w:ascii="Times New Roman" w:hAnsi="Times New Roman"/>
          <w:sz w:val="24"/>
          <w:szCs w:val="24"/>
        </w:rPr>
        <w:t xml:space="preserve"> The Repetitive Loss Area Analysis was adopted by the Board of Supervisors on August 11, 2015.</w:t>
      </w:r>
    </w:p>
    <w:p w:rsidR="00B64BAC" w:rsidRPr="00BE0C0D" w:rsidRDefault="00B64BAC" w:rsidP="00E4495C">
      <w:pPr>
        <w:autoSpaceDE w:val="0"/>
        <w:autoSpaceDN w:val="0"/>
        <w:adjustRightInd w:val="0"/>
        <w:rPr>
          <w:rFonts w:ascii="Symbol" w:hAnsi="Symbol" w:cs="Symbol"/>
          <w:sz w:val="24"/>
          <w:szCs w:val="24"/>
        </w:rPr>
      </w:pPr>
    </w:p>
    <w:p w:rsidR="00E4495C" w:rsidRPr="00BE0C0D" w:rsidRDefault="00E4495C" w:rsidP="00E4495C">
      <w:pPr>
        <w:autoSpaceDE w:val="0"/>
        <w:autoSpaceDN w:val="0"/>
        <w:adjustRightInd w:val="0"/>
        <w:rPr>
          <w:rFonts w:ascii="Times New Roman" w:hAnsi="Times New Roman"/>
          <w:sz w:val="24"/>
          <w:szCs w:val="24"/>
        </w:rPr>
      </w:pPr>
      <w:r w:rsidRPr="00BE0C0D">
        <w:rPr>
          <w:rFonts w:ascii="Symbol" w:hAnsi="Symbol" w:cs="Symbol"/>
          <w:sz w:val="24"/>
          <w:szCs w:val="24"/>
        </w:rPr>
        <w:t></w:t>
      </w:r>
      <w:r w:rsidRPr="00BE0C0D">
        <w:rPr>
          <w:rFonts w:ascii="Symbol" w:hAnsi="Symbol" w:cs="Symbol"/>
          <w:sz w:val="24"/>
          <w:szCs w:val="24"/>
        </w:rPr>
        <w:t></w:t>
      </w:r>
      <w:r w:rsidRPr="00BE0C0D">
        <w:rPr>
          <w:rFonts w:ascii="Times New Roman" w:hAnsi="Times New Roman"/>
          <w:sz w:val="24"/>
          <w:szCs w:val="24"/>
        </w:rPr>
        <w:t>Conduct an outreach program that provides an opportunity for property owners to request more detailed explanation of the RLAA report findings, identify hazard mitigation measures that are currently undertaken by the County, and hazard mitigation measures that can be undertaken by property owners.</w:t>
      </w:r>
    </w:p>
    <w:p w:rsidR="00745985" w:rsidRPr="00745985" w:rsidRDefault="00B64BAC" w:rsidP="00745985">
      <w:pPr>
        <w:autoSpaceDE w:val="0"/>
        <w:autoSpaceDN w:val="0"/>
        <w:adjustRightInd w:val="0"/>
        <w:rPr>
          <w:rFonts w:ascii="Times New Roman" w:hAnsi="Times New Roman"/>
          <w:b/>
          <w:sz w:val="24"/>
          <w:szCs w:val="24"/>
        </w:rPr>
      </w:pPr>
      <w:r w:rsidRPr="00745985">
        <w:rPr>
          <w:rFonts w:ascii="Times New Roman" w:hAnsi="Times New Roman"/>
          <w:b/>
          <w:sz w:val="24"/>
          <w:szCs w:val="24"/>
        </w:rPr>
        <w:t xml:space="preserve">Action Taken: </w:t>
      </w:r>
      <w:r w:rsidR="006B0CC8" w:rsidRPr="006B0CC8">
        <w:rPr>
          <w:rFonts w:ascii="Times New Roman" w:hAnsi="Times New Roman"/>
          <w:sz w:val="24"/>
          <w:szCs w:val="24"/>
        </w:rPr>
        <w:t>Land Development mailed</w:t>
      </w:r>
      <w:r w:rsidR="00745985" w:rsidRPr="006B0CC8">
        <w:rPr>
          <w:rFonts w:ascii="Times New Roman" w:hAnsi="Times New Roman"/>
          <w:sz w:val="24"/>
          <w:szCs w:val="24"/>
        </w:rPr>
        <w:t xml:space="preserve"> standard repetitive loss letters</w:t>
      </w:r>
      <w:r w:rsidR="00B3154C" w:rsidRPr="006B0CC8">
        <w:rPr>
          <w:rFonts w:ascii="Times New Roman" w:hAnsi="Times New Roman"/>
          <w:sz w:val="24"/>
          <w:szCs w:val="24"/>
        </w:rPr>
        <w:t xml:space="preserve"> to homeowners in the 19 Repetitive Loss Areas on April 20, 2017</w:t>
      </w:r>
      <w:r w:rsidR="001512AB">
        <w:rPr>
          <w:rFonts w:ascii="Times New Roman" w:hAnsi="Times New Roman"/>
          <w:sz w:val="24"/>
          <w:szCs w:val="24"/>
        </w:rPr>
        <w:t xml:space="preserve">. </w:t>
      </w:r>
      <w:bookmarkStart w:id="0" w:name="_GoBack"/>
      <w:bookmarkEnd w:id="0"/>
      <w:r w:rsidR="00B3154C" w:rsidRPr="006B0CC8">
        <w:rPr>
          <w:rFonts w:ascii="Times New Roman" w:hAnsi="Times New Roman"/>
          <w:sz w:val="24"/>
          <w:szCs w:val="24"/>
        </w:rPr>
        <w:t xml:space="preserve">This letter included </w:t>
      </w:r>
      <w:r w:rsidR="00745985" w:rsidRPr="006B0CC8">
        <w:rPr>
          <w:rFonts w:ascii="Times New Roman" w:hAnsi="Times New Roman"/>
          <w:sz w:val="24"/>
          <w:szCs w:val="24"/>
        </w:rPr>
        <w:t>suggestions on how to protect themselves from flooding</w:t>
      </w:r>
      <w:r w:rsidR="00B3154C" w:rsidRPr="006B0CC8">
        <w:rPr>
          <w:rFonts w:ascii="Times New Roman" w:hAnsi="Times New Roman"/>
          <w:sz w:val="24"/>
          <w:szCs w:val="24"/>
        </w:rPr>
        <w:t>.</w:t>
      </w:r>
    </w:p>
    <w:p w:rsidR="00E4495C" w:rsidRPr="00BE0C0D" w:rsidRDefault="00E4495C" w:rsidP="00E4495C">
      <w:pPr>
        <w:autoSpaceDE w:val="0"/>
        <w:autoSpaceDN w:val="0"/>
        <w:adjustRightInd w:val="0"/>
        <w:rPr>
          <w:rFonts w:ascii="Times New Roman" w:hAnsi="Times New Roman"/>
          <w:b/>
          <w:bCs/>
          <w:sz w:val="24"/>
          <w:szCs w:val="24"/>
        </w:rPr>
      </w:pPr>
    </w:p>
    <w:p w:rsidR="00E4495C" w:rsidRPr="00BE0C0D" w:rsidRDefault="00E4495C" w:rsidP="00E4495C">
      <w:pPr>
        <w:autoSpaceDE w:val="0"/>
        <w:autoSpaceDN w:val="0"/>
        <w:adjustRightInd w:val="0"/>
        <w:rPr>
          <w:rFonts w:ascii="Times New Roman" w:hAnsi="Times New Roman"/>
          <w:b/>
          <w:bCs/>
          <w:sz w:val="24"/>
          <w:szCs w:val="24"/>
        </w:rPr>
      </w:pPr>
      <w:proofErr w:type="gramStart"/>
      <w:r w:rsidRPr="00BE0C0D">
        <w:rPr>
          <w:rFonts w:ascii="Times New Roman" w:hAnsi="Times New Roman"/>
          <w:b/>
          <w:bCs/>
          <w:sz w:val="24"/>
          <w:szCs w:val="24"/>
        </w:rPr>
        <w:t>b</w:t>
      </w:r>
      <w:proofErr w:type="gramEnd"/>
      <w:r w:rsidRPr="00BE0C0D">
        <w:rPr>
          <w:rFonts w:ascii="Times New Roman" w:hAnsi="Times New Roman"/>
          <w:b/>
          <w:bCs/>
          <w:sz w:val="24"/>
          <w:szCs w:val="24"/>
        </w:rPr>
        <w:t>. For the residents of the study area</w:t>
      </w:r>
    </w:p>
    <w:p w:rsidR="00E4495C" w:rsidRPr="00BE0C0D" w:rsidRDefault="00E4495C" w:rsidP="00E4495C">
      <w:pPr>
        <w:autoSpaceDE w:val="0"/>
        <w:autoSpaceDN w:val="0"/>
        <w:adjustRightInd w:val="0"/>
        <w:rPr>
          <w:rFonts w:ascii="Times New Roman" w:hAnsi="Times New Roman"/>
          <w:sz w:val="24"/>
          <w:szCs w:val="24"/>
        </w:rPr>
      </w:pPr>
      <w:proofErr w:type="gramStart"/>
      <w:r w:rsidRPr="00BE0C0D">
        <w:rPr>
          <w:rFonts w:ascii="Symbol" w:hAnsi="Symbol" w:cs="Symbol"/>
          <w:sz w:val="24"/>
          <w:szCs w:val="24"/>
        </w:rPr>
        <w:t></w:t>
      </w:r>
      <w:r w:rsidRPr="00BE0C0D">
        <w:rPr>
          <w:rFonts w:ascii="Symbol" w:hAnsi="Symbol" w:cs="Symbol"/>
          <w:sz w:val="24"/>
          <w:szCs w:val="24"/>
        </w:rPr>
        <w:t></w:t>
      </w:r>
      <w:r w:rsidRPr="00BE0C0D">
        <w:rPr>
          <w:rFonts w:ascii="Times New Roman" w:hAnsi="Times New Roman"/>
          <w:sz w:val="24"/>
          <w:szCs w:val="24"/>
        </w:rPr>
        <w:t>Contact the County for more information about possible funding opportunities.</w:t>
      </w:r>
      <w:proofErr w:type="gramEnd"/>
    </w:p>
    <w:p w:rsidR="00E4495C" w:rsidRPr="00BE0C0D" w:rsidRDefault="00B64BAC" w:rsidP="00E4495C">
      <w:pPr>
        <w:autoSpaceDE w:val="0"/>
        <w:autoSpaceDN w:val="0"/>
        <w:adjustRightInd w:val="0"/>
        <w:rPr>
          <w:rFonts w:ascii="Symbol" w:hAnsi="Symbol" w:cs="Symbol"/>
          <w:sz w:val="24"/>
          <w:szCs w:val="24"/>
        </w:rPr>
      </w:pPr>
      <w:r w:rsidRPr="00745985">
        <w:rPr>
          <w:rFonts w:ascii="Times New Roman" w:hAnsi="Times New Roman"/>
          <w:b/>
          <w:sz w:val="24"/>
          <w:szCs w:val="24"/>
        </w:rPr>
        <w:t>Action Taken:</w:t>
      </w:r>
      <w:r w:rsidRPr="00BE0C0D">
        <w:rPr>
          <w:rFonts w:ascii="Times New Roman" w:hAnsi="Times New Roman"/>
          <w:sz w:val="24"/>
          <w:szCs w:val="24"/>
        </w:rPr>
        <w:t xml:space="preserve"> </w:t>
      </w:r>
      <w:r w:rsidR="00A31C01" w:rsidRPr="00BE0C0D">
        <w:rPr>
          <w:rFonts w:ascii="Times New Roman" w:hAnsi="Times New Roman"/>
          <w:sz w:val="24"/>
          <w:szCs w:val="24"/>
        </w:rPr>
        <w:t>Floo</w:t>
      </w:r>
      <w:r w:rsidR="00745985">
        <w:rPr>
          <w:rFonts w:ascii="Times New Roman" w:hAnsi="Times New Roman"/>
          <w:sz w:val="24"/>
          <w:szCs w:val="24"/>
        </w:rPr>
        <w:t xml:space="preserve">d Control &amp; Water Conservation </w:t>
      </w:r>
      <w:r w:rsidR="00A31C01" w:rsidRPr="00BE0C0D">
        <w:rPr>
          <w:rFonts w:ascii="Times New Roman" w:hAnsi="Times New Roman"/>
          <w:sz w:val="24"/>
          <w:szCs w:val="24"/>
        </w:rPr>
        <w:t xml:space="preserve">District (FC) </w:t>
      </w:r>
      <w:r w:rsidR="00C3069B" w:rsidRPr="00BE0C0D">
        <w:rPr>
          <w:rFonts w:ascii="Times New Roman" w:hAnsi="Times New Roman"/>
          <w:sz w:val="24"/>
          <w:szCs w:val="24"/>
        </w:rPr>
        <w:t xml:space="preserve">provided information to Repetitive Loss Area property owners about available 2016 HMGP funding. A total of </w:t>
      </w:r>
      <w:r w:rsidR="005A76F7" w:rsidRPr="00BE0C0D">
        <w:rPr>
          <w:rFonts w:ascii="Times New Roman" w:hAnsi="Times New Roman"/>
          <w:sz w:val="24"/>
          <w:szCs w:val="24"/>
        </w:rPr>
        <w:t>89 homeowners</w:t>
      </w:r>
      <w:r w:rsidR="00C3069B" w:rsidRPr="00BE0C0D">
        <w:rPr>
          <w:rFonts w:ascii="Times New Roman" w:hAnsi="Times New Roman"/>
          <w:sz w:val="24"/>
          <w:szCs w:val="24"/>
        </w:rPr>
        <w:t xml:space="preserve"> responded with an interest in participating in the HMGP funding opportunity to raise their homes.</w:t>
      </w:r>
      <w:r w:rsidR="005A76F7" w:rsidRPr="00BE0C0D">
        <w:rPr>
          <w:rFonts w:ascii="Times New Roman" w:hAnsi="Times New Roman"/>
          <w:sz w:val="24"/>
          <w:szCs w:val="24"/>
        </w:rPr>
        <w:t xml:space="preserve"> The County has a total of $3 million to work with and is awaiting notification from FEMA as to which properties will be awarded funding.</w:t>
      </w:r>
    </w:p>
    <w:p w:rsidR="00C3069B" w:rsidRPr="00BE0C0D" w:rsidRDefault="00C3069B" w:rsidP="00E4495C">
      <w:pPr>
        <w:autoSpaceDE w:val="0"/>
        <w:autoSpaceDN w:val="0"/>
        <w:adjustRightInd w:val="0"/>
        <w:rPr>
          <w:rFonts w:ascii="Symbol" w:hAnsi="Symbol" w:cs="Symbol"/>
          <w:sz w:val="24"/>
          <w:szCs w:val="24"/>
        </w:rPr>
      </w:pPr>
    </w:p>
    <w:p w:rsidR="00E4495C" w:rsidRPr="00BE0C0D" w:rsidRDefault="00E4495C" w:rsidP="00E4495C">
      <w:pPr>
        <w:autoSpaceDE w:val="0"/>
        <w:autoSpaceDN w:val="0"/>
        <w:adjustRightInd w:val="0"/>
        <w:rPr>
          <w:rFonts w:ascii="Times New Roman" w:hAnsi="Times New Roman"/>
          <w:sz w:val="24"/>
          <w:szCs w:val="24"/>
        </w:rPr>
      </w:pPr>
      <w:r w:rsidRPr="00BE0C0D">
        <w:rPr>
          <w:rFonts w:ascii="Symbol" w:hAnsi="Symbol" w:cs="Symbol"/>
          <w:sz w:val="24"/>
          <w:szCs w:val="24"/>
        </w:rPr>
        <w:t></w:t>
      </w:r>
      <w:r w:rsidRPr="00BE0C0D">
        <w:rPr>
          <w:rFonts w:ascii="Symbol" w:hAnsi="Symbol" w:cs="Symbol"/>
          <w:sz w:val="24"/>
          <w:szCs w:val="24"/>
        </w:rPr>
        <w:t></w:t>
      </w:r>
      <w:r w:rsidRPr="00BE0C0D">
        <w:rPr>
          <w:rFonts w:ascii="Times New Roman" w:hAnsi="Times New Roman"/>
          <w:sz w:val="24"/>
          <w:szCs w:val="24"/>
        </w:rPr>
        <w:t>Review the alternative mitigation measures discussed in this analysis and implement those that are most appropriate for their situation.</w:t>
      </w:r>
    </w:p>
    <w:p w:rsidR="00C3069B" w:rsidRPr="006B0CC8" w:rsidRDefault="00C3069B" w:rsidP="00C3069B">
      <w:pPr>
        <w:autoSpaceDE w:val="0"/>
        <w:autoSpaceDN w:val="0"/>
        <w:adjustRightInd w:val="0"/>
        <w:rPr>
          <w:rFonts w:ascii="Times New Roman" w:hAnsi="Times New Roman"/>
          <w:sz w:val="24"/>
          <w:szCs w:val="24"/>
        </w:rPr>
      </w:pPr>
      <w:r w:rsidRPr="00745985">
        <w:rPr>
          <w:rFonts w:ascii="Times New Roman" w:hAnsi="Times New Roman"/>
          <w:b/>
          <w:sz w:val="24"/>
          <w:szCs w:val="24"/>
        </w:rPr>
        <w:t>Action Taken:</w:t>
      </w:r>
      <w:r w:rsidRPr="00BE0C0D">
        <w:rPr>
          <w:rFonts w:ascii="Times New Roman" w:hAnsi="Times New Roman"/>
          <w:sz w:val="24"/>
          <w:szCs w:val="24"/>
        </w:rPr>
        <w:t xml:space="preserve"> </w:t>
      </w:r>
      <w:r w:rsidRPr="006B0CC8">
        <w:rPr>
          <w:rFonts w:ascii="Times New Roman" w:hAnsi="Times New Roman"/>
          <w:sz w:val="24"/>
          <w:szCs w:val="24"/>
        </w:rPr>
        <w:t>The County</w:t>
      </w:r>
      <w:r w:rsidR="00745985" w:rsidRPr="006B0CC8">
        <w:rPr>
          <w:rFonts w:ascii="Times New Roman" w:hAnsi="Times New Roman"/>
          <w:sz w:val="24"/>
          <w:szCs w:val="24"/>
        </w:rPr>
        <w:t xml:space="preserve"> Flood Control and Water Conservation District (FC) reviewed all of the alternative mitigation measures mentioned previously and </w:t>
      </w:r>
      <w:proofErr w:type="gramStart"/>
      <w:r w:rsidR="00745985" w:rsidRPr="006B0CC8">
        <w:rPr>
          <w:rFonts w:ascii="Times New Roman" w:hAnsi="Times New Roman"/>
          <w:sz w:val="24"/>
          <w:szCs w:val="24"/>
        </w:rPr>
        <w:t>continues</w:t>
      </w:r>
      <w:proofErr w:type="gramEnd"/>
      <w:r w:rsidR="00745985" w:rsidRPr="006B0CC8">
        <w:rPr>
          <w:rFonts w:ascii="Times New Roman" w:hAnsi="Times New Roman"/>
          <w:sz w:val="24"/>
          <w:szCs w:val="24"/>
        </w:rPr>
        <w:t xml:space="preserve"> to implement them as funding allows.</w:t>
      </w:r>
    </w:p>
    <w:p w:rsidR="00C3069B" w:rsidRPr="006B0CC8" w:rsidRDefault="00C3069B" w:rsidP="00E4495C">
      <w:pPr>
        <w:rPr>
          <w:rFonts w:ascii="Symbol" w:hAnsi="Symbol" w:cs="Symbol"/>
          <w:sz w:val="24"/>
          <w:szCs w:val="24"/>
        </w:rPr>
      </w:pPr>
    </w:p>
    <w:p w:rsidR="005531C1" w:rsidRPr="006B0CC8" w:rsidRDefault="00E4495C" w:rsidP="00E4495C">
      <w:pPr>
        <w:rPr>
          <w:rFonts w:ascii="Times New Roman" w:hAnsi="Times New Roman"/>
          <w:sz w:val="24"/>
          <w:szCs w:val="24"/>
        </w:rPr>
      </w:pPr>
      <w:r w:rsidRPr="006B0CC8">
        <w:rPr>
          <w:rFonts w:ascii="Symbol" w:hAnsi="Symbol" w:cs="Symbol"/>
          <w:sz w:val="24"/>
          <w:szCs w:val="24"/>
        </w:rPr>
        <w:t></w:t>
      </w:r>
      <w:r w:rsidRPr="006B0CC8">
        <w:rPr>
          <w:rFonts w:ascii="Symbol" w:hAnsi="Symbol" w:cs="Symbol"/>
          <w:sz w:val="24"/>
          <w:szCs w:val="24"/>
        </w:rPr>
        <w:t></w:t>
      </w:r>
      <w:r w:rsidRPr="006B0CC8">
        <w:rPr>
          <w:rFonts w:ascii="Times New Roman" w:hAnsi="Times New Roman"/>
          <w:sz w:val="24"/>
          <w:szCs w:val="24"/>
        </w:rPr>
        <w:t>Purchase and maintain a flood insurance policy on the home and its contents.</w:t>
      </w:r>
    </w:p>
    <w:p w:rsidR="00C3069B" w:rsidRPr="006B0CC8" w:rsidRDefault="00C3069B" w:rsidP="00E4495C">
      <w:pPr>
        <w:rPr>
          <w:rFonts w:ascii="Times New Roman" w:hAnsi="Times New Roman"/>
          <w:sz w:val="24"/>
          <w:szCs w:val="24"/>
        </w:rPr>
      </w:pPr>
      <w:r w:rsidRPr="006B0CC8">
        <w:rPr>
          <w:rFonts w:ascii="Times New Roman" w:hAnsi="Times New Roman"/>
          <w:sz w:val="24"/>
          <w:szCs w:val="24"/>
        </w:rPr>
        <w:t xml:space="preserve">Action Taken: </w:t>
      </w:r>
      <w:r w:rsidR="006B0CC8" w:rsidRPr="006B0CC8">
        <w:rPr>
          <w:rFonts w:ascii="Times New Roman" w:hAnsi="Times New Roman"/>
          <w:sz w:val="24"/>
          <w:szCs w:val="24"/>
        </w:rPr>
        <w:t xml:space="preserve">Land Development mailed </w:t>
      </w:r>
      <w:r w:rsidR="00B3154C" w:rsidRPr="006B0CC8">
        <w:rPr>
          <w:rFonts w:ascii="Times New Roman" w:hAnsi="Times New Roman"/>
          <w:sz w:val="24"/>
          <w:szCs w:val="24"/>
        </w:rPr>
        <w:t>standard repetitive loss letters to homeowners in the 19 Repetitive Loss Areas on April 20, 2017. This letter included a reminder to purchase flood insurance as homeowner’s insurance policies do not cover flooding.</w:t>
      </w:r>
    </w:p>
    <w:p w:rsidR="00EC0C5D" w:rsidRPr="006B0CC8" w:rsidRDefault="00EC0C5D" w:rsidP="00E4495C">
      <w:pPr>
        <w:rPr>
          <w:rFonts w:ascii="Times New Roman" w:hAnsi="Times New Roman"/>
          <w:sz w:val="24"/>
          <w:szCs w:val="24"/>
        </w:rPr>
      </w:pPr>
    </w:p>
    <w:p w:rsidR="00EC0C5D" w:rsidRPr="00BE0C0D" w:rsidRDefault="00EC0C5D" w:rsidP="00E4495C">
      <w:pPr>
        <w:rPr>
          <w:rFonts w:ascii="Times New Roman" w:hAnsi="Times New Roman"/>
          <w:sz w:val="24"/>
          <w:szCs w:val="24"/>
        </w:rPr>
      </w:pPr>
      <w:r w:rsidRPr="006B0CC8">
        <w:rPr>
          <w:rFonts w:ascii="Times New Roman" w:hAnsi="Times New Roman"/>
          <w:sz w:val="24"/>
          <w:szCs w:val="24"/>
        </w:rPr>
        <w:t xml:space="preserve">This Repetitive Loss Report </w:t>
      </w:r>
      <w:r w:rsidR="00B3154C" w:rsidRPr="006B0CC8">
        <w:rPr>
          <w:rFonts w:ascii="Times New Roman" w:hAnsi="Times New Roman"/>
          <w:sz w:val="24"/>
          <w:szCs w:val="24"/>
        </w:rPr>
        <w:t>will be</w:t>
      </w:r>
      <w:r w:rsidRPr="006B0CC8">
        <w:rPr>
          <w:rFonts w:ascii="Times New Roman" w:hAnsi="Times New Roman"/>
          <w:sz w:val="24"/>
          <w:szCs w:val="24"/>
        </w:rPr>
        <w:t xml:space="preserve"> posted on the County website under the heading FEMA Flood Information and CRS Program, Local Resources (</w:t>
      </w:r>
      <w:hyperlink r:id="rId8" w:history="1">
        <w:r w:rsidRPr="006B0CC8">
          <w:rPr>
            <w:rStyle w:val="Hyperlink"/>
            <w:rFonts w:ascii="Times New Roman" w:hAnsi="Times New Roman"/>
            <w:color w:val="auto"/>
            <w:sz w:val="24"/>
            <w:szCs w:val="24"/>
          </w:rPr>
          <w:t>http://maringovstg/depts/pw/divisions/land-use/fema-flood-information/local-resources</w:t>
        </w:r>
      </w:hyperlink>
      <w:r w:rsidR="00A31C01" w:rsidRPr="006B0CC8">
        <w:rPr>
          <w:rFonts w:ascii="Times New Roman" w:hAnsi="Times New Roman"/>
          <w:sz w:val="24"/>
          <w:szCs w:val="24"/>
        </w:rPr>
        <w:t>)</w:t>
      </w:r>
      <w:r w:rsidR="00B3154C" w:rsidRPr="006B0CC8">
        <w:rPr>
          <w:rFonts w:ascii="Times New Roman" w:hAnsi="Times New Roman"/>
          <w:sz w:val="24"/>
          <w:szCs w:val="24"/>
        </w:rPr>
        <w:t xml:space="preserve"> after August 1, 2017</w:t>
      </w:r>
      <w:r w:rsidR="006B0CC8">
        <w:rPr>
          <w:rFonts w:ascii="Times New Roman" w:hAnsi="Times New Roman"/>
          <w:sz w:val="24"/>
          <w:szCs w:val="24"/>
        </w:rPr>
        <w:t>.</w:t>
      </w:r>
    </w:p>
    <w:sectPr w:rsidR="00EC0C5D" w:rsidRPr="00BE0C0D">
      <w:footerReference w:type="default" r:id="rId9"/>
      <w:pgSz w:w="12240" w:h="15840" w:code="1"/>
      <w:pgMar w:top="1440" w:right="1800" w:bottom="1440" w:left="1800" w:header="720" w:footer="72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F27" w:rsidRDefault="00444F27" w:rsidP="00444F27">
      <w:r>
        <w:separator/>
      </w:r>
    </w:p>
  </w:endnote>
  <w:endnote w:type="continuationSeparator" w:id="0">
    <w:p w:rsidR="00444F27" w:rsidRDefault="00444F27" w:rsidP="0044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F27" w:rsidRPr="00B14A0B" w:rsidRDefault="00444F27">
    <w:pPr>
      <w:pStyle w:val="Footer"/>
      <w:rPr>
        <w:color w:val="A6A6A6" w:themeColor="background1" w:themeShade="A6"/>
        <w:sz w:val="18"/>
      </w:rPr>
    </w:pPr>
    <w:r w:rsidRPr="00B14A0B">
      <w:rPr>
        <w:color w:val="A6A6A6" w:themeColor="background1" w:themeShade="A6"/>
        <w:sz w:val="18"/>
      </w:rPr>
      <w:t>L:\Land Development\FEMA\CRS PROGRAM\2017 CRS Annual Recertification\510 - Repetitive Loss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F27" w:rsidRDefault="00444F27" w:rsidP="00444F27">
      <w:r>
        <w:separator/>
      </w:r>
    </w:p>
  </w:footnote>
  <w:footnote w:type="continuationSeparator" w:id="0">
    <w:p w:rsidR="00444F27" w:rsidRDefault="00444F27" w:rsidP="00444F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00E84"/>
    <w:multiLevelType w:val="hybridMultilevel"/>
    <w:tmpl w:val="42F29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31745E"/>
    <w:multiLevelType w:val="hybridMultilevel"/>
    <w:tmpl w:val="0E68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330DB8"/>
    <w:multiLevelType w:val="hybridMultilevel"/>
    <w:tmpl w:val="D632F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0C589E"/>
    <w:multiLevelType w:val="hybridMultilevel"/>
    <w:tmpl w:val="E7CC0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D93738"/>
    <w:multiLevelType w:val="hybridMultilevel"/>
    <w:tmpl w:val="4F644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B67FC6"/>
    <w:multiLevelType w:val="hybridMultilevel"/>
    <w:tmpl w:val="3A8C7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95C"/>
    <w:rsid w:val="0000119B"/>
    <w:rsid w:val="0004743F"/>
    <w:rsid w:val="000A24BE"/>
    <w:rsid w:val="000D0153"/>
    <w:rsid w:val="001512AB"/>
    <w:rsid w:val="0018696E"/>
    <w:rsid w:val="001B2165"/>
    <w:rsid w:val="002126A0"/>
    <w:rsid w:val="0025460C"/>
    <w:rsid w:val="0027434E"/>
    <w:rsid w:val="00350AB2"/>
    <w:rsid w:val="00376A7F"/>
    <w:rsid w:val="0038687E"/>
    <w:rsid w:val="00420F3B"/>
    <w:rsid w:val="00435F71"/>
    <w:rsid w:val="00444F27"/>
    <w:rsid w:val="004C5A0B"/>
    <w:rsid w:val="005158D9"/>
    <w:rsid w:val="005275C0"/>
    <w:rsid w:val="00532A84"/>
    <w:rsid w:val="00536C6C"/>
    <w:rsid w:val="005531C1"/>
    <w:rsid w:val="00571D28"/>
    <w:rsid w:val="005A76F7"/>
    <w:rsid w:val="005B5733"/>
    <w:rsid w:val="005D4489"/>
    <w:rsid w:val="00643D06"/>
    <w:rsid w:val="00670CF3"/>
    <w:rsid w:val="006B0CC8"/>
    <w:rsid w:val="006D7E6E"/>
    <w:rsid w:val="006F135F"/>
    <w:rsid w:val="007248A3"/>
    <w:rsid w:val="00745985"/>
    <w:rsid w:val="00775140"/>
    <w:rsid w:val="008069AF"/>
    <w:rsid w:val="008157B8"/>
    <w:rsid w:val="008271E4"/>
    <w:rsid w:val="0086484D"/>
    <w:rsid w:val="00867086"/>
    <w:rsid w:val="008727C0"/>
    <w:rsid w:val="00890909"/>
    <w:rsid w:val="008D1701"/>
    <w:rsid w:val="008E42C4"/>
    <w:rsid w:val="009F106B"/>
    <w:rsid w:val="00A31C01"/>
    <w:rsid w:val="00A32878"/>
    <w:rsid w:val="00A81756"/>
    <w:rsid w:val="00A85B05"/>
    <w:rsid w:val="00AA2233"/>
    <w:rsid w:val="00AE4614"/>
    <w:rsid w:val="00B14A0B"/>
    <w:rsid w:val="00B3154C"/>
    <w:rsid w:val="00B64BAC"/>
    <w:rsid w:val="00B75DFE"/>
    <w:rsid w:val="00B957A4"/>
    <w:rsid w:val="00BC475C"/>
    <w:rsid w:val="00BE0C0D"/>
    <w:rsid w:val="00C116EB"/>
    <w:rsid w:val="00C24A6B"/>
    <w:rsid w:val="00C3069B"/>
    <w:rsid w:val="00CE1082"/>
    <w:rsid w:val="00D34762"/>
    <w:rsid w:val="00D41A06"/>
    <w:rsid w:val="00D7563D"/>
    <w:rsid w:val="00E23A29"/>
    <w:rsid w:val="00E4495C"/>
    <w:rsid w:val="00E449F9"/>
    <w:rsid w:val="00E737E3"/>
    <w:rsid w:val="00EC0C5D"/>
    <w:rsid w:val="00F23A55"/>
    <w:rsid w:val="00F3064A"/>
    <w:rsid w:val="00F64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4C5A0B"/>
    <w:pPr>
      <w:framePr w:w="7920" w:h="1980" w:hRule="exact" w:hSpace="180" w:wrap="auto" w:hAnchor="page" w:xAlign="center" w:yAlign="bottom"/>
      <w:ind w:left="2880"/>
    </w:pPr>
  </w:style>
  <w:style w:type="paragraph" w:styleId="ListParagraph">
    <w:name w:val="List Paragraph"/>
    <w:basedOn w:val="Normal"/>
    <w:uiPriority w:val="34"/>
    <w:qFormat/>
    <w:rsid w:val="00AE4614"/>
    <w:pPr>
      <w:ind w:left="720"/>
      <w:contextualSpacing/>
    </w:pPr>
  </w:style>
  <w:style w:type="character" w:styleId="Hyperlink">
    <w:name w:val="Hyperlink"/>
    <w:basedOn w:val="DefaultParagraphFont"/>
    <w:rsid w:val="00EC0C5D"/>
    <w:rPr>
      <w:color w:val="0000FF" w:themeColor="hyperlink"/>
      <w:u w:val="single"/>
    </w:rPr>
  </w:style>
  <w:style w:type="paragraph" w:styleId="BalloonText">
    <w:name w:val="Balloon Text"/>
    <w:basedOn w:val="Normal"/>
    <w:link w:val="BalloonTextChar"/>
    <w:rsid w:val="00BE0C0D"/>
    <w:rPr>
      <w:rFonts w:ascii="Tahoma" w:hAnsi="Tahoma" w:cs="Tahoma"/>
      <w:sz w:val="16"/>
      <w:szCs w:val="16"/>
    </w:rPr>
  </w:style>
  <w:style w:type="character" w:customStyle="1" w:styleId="BalloonTextChar">
    <w:name w:val="Balloon Text Char"/>
    <w:basedOn w:val="DefaultParagraphFont"/>
    <w:link w:val="BalloonText"/>
    <w:rsid w:val="00BE0C0D"/>
    <w:rPr>
      <w:rFonts w:ascii="Tahoma" w:hAnsi="Tahoma" w:cs="Tahoma"/>
      <w:sz w:val="16"/>
      <w:szCs w:val="16"/>
    </w:rPr>
  </w:style>
  <w:style w:type="paragraph" w:styleId="Header">
    <w:name w:val="header"/>
    <w:basedOn w:val="Normal"/>
    <w:link w:val="HeaderChar"/>
    <w:rsid w:val="00444F27"/>
    <w:pPr>
      <w:tabs>
        <w:tab w:val="center" w:pos="4680"/>
        <w:tab w:val="right" w:pos="9360"/>
      </w:tabs>
    </w:pPr>
  </w:style>
  <w:style w:type="character" w:customStyle="1" w:styleId="HeaderChar">
    <w:name w:val="Header Char"/>
    <w:basedOn w:val="DefaultParagraphFont"/>
    <w:link w:val="Header"/>
    <w:rsid w:val="00444F27"/>
  </w:style>
  <w:style w:type="paragraph" w:styleId="Footer">
    <w:name w:val="footer"/>
    <w:basedOn w:val="Normal"/>
    <w:link w:val="FooterChar"/>
    <w:rsid w:val="00444F27"/>
    <w:pPr>
      <w:tabs>
        <w:tab w:val="center" w:pos="4680"/>
        <w:tab w:val="right" w:pos="9360"/>
      </w:tabs>
    </w:pPr>
  </w:style>
  <w:style w:type="character" w:customStyle="1" w:styleId="FooterChar">
    <w:name w:val="Footer Char"/>
    <w:basedOn w:val="DefaultParagraphFont"/>
    <w:link w:val="Footer"/>
    <w:rsid w:val="00444F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4C5A0B"/>
    <w:pPr>
      <w:framePr w:w="7920" w:h="1980" w:hRule="exact" w:hSpace="180" w:wrap="auto" w:hAnchor="page" w:xAlign="center" w:yAlign="bottom"/>
      <w:ind w:left="2880"/>
    </w:pPr>
  </w:style>
  <w:style w:type="paragraph" w:styleId="ListParagraph">
    <w:name w:val="List Paragraph"/>
    <w:basedOn w:val="Normal"/>
    <w:uiPriority w:val="34"/>
    <w:qFormat/>
    <w:rsid w:val="00AE4614"/>
    <w:pPr>
      <w:ind w:left="720"/>
      <w:contextualSpacing/>
    </w:pPr>
  </w:style>
  <w:style w:type="character" w:styleId="Hyperlink">
    <w:name w:val="Hyperlink"/>
    <w:basedOn w:val="DefaultParagraphFont"/>
    <w:rsid w:val="00EC0C5D"/>
    <w:rPr>
      <w:color w:val="0000FF" w:themeColor="hyperlink"/>
      <w:u w:val="single"/>
    </w:rPr>
  </w:style>
  <w:style w:type="paragraph" w:styleId="BalloonText">
    <w:name w:val="Balloon Text"/>
    <w:basedOn w:val="Normal"/>
    <w:link w:val="BalloonTextChar"/>
    <w:rsid w:val="00BE0C0D"/>
    <w:rPr>
      <w:rFonts w:ascii="Tahoma" w:hAnsi="Tahoma" w:cs="Tahoma"/>
      <w:sz w:val="16"/>
      <w:szCs w:val="16"/>
    </w:rPr>
  </w:style>
  <w:style w:type="character" w:customStyle="1" w:styleId="BalloonTextChar">
    <w:name w:val="Balloon Text Char"/>
    <w:basedOn w:val="DefaultParagraphFont"/>
    <w:link w:val="BalloonText"/>
    <w:rsid w:val="00BE0C0D"/>
    <w:rPr>
      <w:rFonts w:ascii="Tahoma" w:hAnsi="Tahoma" w:cs="Tahoma"/>
      <w:sz w:val="16"/>
      <w:szCs w:val="16"/>
    </w:rPr>
  </w:style>
  <w:style w:type="paragraph" w:styleId="Header">
    <w:name w:val="header"/>
    <w:basedOn w:val="Normal"/>
    <w:link w:val="HeaderChar"/>
    <w:rsid w:val="00444F27"/>
    <w:pPr>
      <w:tabs>
        <w:tab w:val="center" w:pos="4680"/>
        <w:tab w:val="right" w:pos="9360"/>
      </w:tabs>
    </w:pPr>
  </w:style>
  <w:style w:type="character" w:customStyle="1" w:styleId="HeaderChar">
    <w:name w:val="Header Char"/>
    <w:basedOn w:val="DefaultParagraphFont"/>
    <w:link w:val="Header"/>
    <w:rsid w:val="00444F27"/>
  </w:style>
  <w:style w:type="paragraph" w:styleId="Footer">
    <w:name w:val="footer"/>
    <w:basedOn w:val="Normal"/>
    <w:link w:val="FooterChar"/>
    <w:rsid w:val="00444F27"/>
    <w:pPr>
      <w:tabs>
        <w:tab w:val="center" w:pos="4680"/>
        <w:tab w:val="right" w:pos="9360"/>
      </w:tabs>
    </w:pPr>
  </w:style>
  <w:style w:type="character" w:customStyle="1" w:styleId="FooterChar">
    <w:name w:val="Footer Char"/>
    <w:basedOn w:val="DefaultParagraphFont"/>
    <w:link w:val="Footer"/>
    <w:rsid w:val="00444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18539">
      <w:bodyDiv w:val="1"/>
      <w:marLeft w:val="0"/>
      <w:marRight w:val="0"/>
      <w:marTop w:val="0"/>
      <w:marBottom w:val="0"/>
      <w:divBdr>
        <w:top w:val="none" w:sz="0" w:space="0" w:color="auto"/>
        <w:left w:val="none" w:sz="0" w:space="0" w:color="auto"/>
        <w:bottom w:val="none" w:sz="0" w:space="0" w:color="auto"/>
        <w:right w:val="none" w:sz="0" w:space="0" w:color="auto"/>
      </w:divBdr>
    </w:div>
    <w:div w:id="666057895">
      <w:bodyDiv w:val="1"/>
      <w:marLeft w:val="0"/>
      <w:marRight w:val="0"/>
      <w:marTop w:val="0"/>
      <w:marBottom w:val="0"/>
      <w:divBdr>
        <w:top w:val="none" w:sz="0" w:space="0" w:color="auto"/>
        <w:left w:val="none" w:sz="0" w:space="0" w:color="auto"/>
        <w:bottom w:val="none" w:sz="0" w:space="0" w:color="auto"/>
        <w:right w:val="none" w:sz="0" w:space="0" w:color="auto"/>
      </w:divBdr>
    </w:div>
    <w:div w:id="982808103">
      <w:bodyDiv w:val="1"/>
      <w:marLeft w:val="0"/>
      <w:marRight w:val="0"/>
      <w:marTop w:val="0"/>
      <w:marBottom w:val="0"/>
      <w:divBdr>
        <w:top w:val="none" w:sz="0" w:space="0" w:color="auto"/>
        <w:left w:val="none" w:sz="0" w:space="0" w:color="auto"/>
        <w:bottom w:val="none" w:sz="0" w:space="0" w:color="auto"/>
        <w:right w:val="none" w:sz="0" w:space="0" w:color="auto"/>
      </w:divBdr>
    </w:div>
    <w:div w:id="100683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ringovstg/depts/pw/divisions/land-use/fema-flood-information/local-resource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471</TotalTime>
  <Pages>4</Pages>
  <Words>1714</Words>
  <Characters>9363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Beb Skye</dc:creator>
  <cp:lastModifiedBy>Beb Skye</cp:lastModifiedBy>
  <cp:revision>30</cp:revision>
  <cp:lastPrinted>2017-07-25T18:30:00Z</cp:lastPrinted>
  <dcterms:created xsi:type="dcterms:W3CDTF">2016-07-21T15:04:00Z</dcterms:created>
  <dcterms:modified xsi:type="dcterms:W3CDTF">2017-07-25T18:39:00Z</dcterms:modified>
</cp:coreProperties>
</file>